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CFFCA" w14:textId="2BBDC21E" w:rsidR="00224896" w:rsidRPr="002227C7" w:rsidRDefault="00224896" w:rsidP="00396927">
      <w:pPr>
        <w:shd w:val="clear" w:color="auto" w:fill="F7F9FF"/>
        <w:spacing w:after="225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1B2743"/>
          <w:kern w:val="0"/>
          <w:sz w:val="40"/>
          <w:szCs w:val="40"/>
          <w14:ligatures w14:val="none"/>
        </w:rPr>
      </w:pPr>
      <w:r w:rsidRPr="002227C7">
        <w:rPr>
          <w:rFonts w:ascii="TH SarabunPSK" w:eastAsia="Times New Roman" w:hAnsi="TH SarabunPSK" w:cs="TH SarabunPSK"/>
          <w:b/>
          <w:bCs/>
          <w:color w:val="1B2743"/>
          <w:kern w:val="0"/>
          <w:sz w:val="40"/>
          <w:szCs w:val="40"/>
          <w:cs/>
          <w14:ligatures w14:val="none"/>
        </w:rPr>
        <w:t>เ</w:t>
      </w:r>
      <w:r w:rsidR="003A624B" w:rsidRPr="002227C7">
        <w:rPr>
          <w:rFonts w:ascii="TH SarabunPSK" w:eastAsia="Times New Roman" w:hAnsi="TH SarabunPSK" w:cs="TH SarabunPSK"/>
          <w:b/>
          <w:bCs/>
          <w:color w:val="1B2743"/>
          <w:kern w:val="0"/>
          <w:sz w:val="40"/>
          <w:szCs w:val="40"/>
          <w:cs/>
          <w14:ligatures w14:val="none"/>
        </w:rPr>
        <w:t>นื่องในวันคล้ายวันสวรรคตพระบาทสมเด็จพระบรมชนกา</w:t>
      </w:r>
      <w:proofErr w:type="spellStart"/>
      <w:r w:rsidR="003A624B" w:rsidRPr="002227C7">
        <w:rPr>
          <w:rFonts w:ascii="TH SarabunPSK" w:eastAsia="Times New Roman" w:hAnsi="TH SarabunPSK" w:cs="TH SarabunPSK"/>
          <w:b/>
          <w:bCs/>
          <w:color w:val="1B2743"/>
          <w:kern w:val="0"/>
          <w:sz w:val="40"/>
          <w:szCs w:val="40"/>
          <w:cs/>
          <w14:ligatures w14:val="none"/>
        </w:rPr>
        <w:t>ธิเบ</w:t>
      </w:r>
      <w:proofErr w:type="spellEnd"/>
      <w:r w:rsidR="003A624B" w:rsidRPr="002227C7">
        <w:rPr>
          <w:rFonts w:ascii="TH SarabunPSK" w:eastAsia="Times New Roman" w:hAnsi="TH SarabunPSK" w:cs="TH SarabunPSK"/>
          <w:b/>
          <w:bCs/>
          <w:color w:val="1B2743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หน่วยราชการในพระองค์ ขอเผยแพร่พระราชประวัติ เพื่อน้อมรําลึกในพระมหากรุณาธิคุณ</w:t>
      </w:r>
    </w:p>
    <w:p w14:paraId="79166804" w14:textId="39521BA4" w:rsidR="00224896" w:rsidRPr="002227C7" w:rsidRDefault="00224896" w:rsidP="003A624B">
      <w:pPr>
        <w:shd w:val="clear" w:color="auto" w:fill="F7F9FF"/>
        <w:spacing w:after="225" w:line="240" w:lineRule="auto"/>
        <w:outlineLvl w:val="2"/>
        <w:rPr>
          <w:rFonts w:ascii="TH SarabunPSK" w:eastAsia="Times New Roman" w:hAnsi="TH SarabunPSK" w:cs="TH SarabunPSK"/>
          <w:b/>
          <w:bCs/>
          <w:color w:val="1B2743"/>
          <w:kern w:val="0"/>
          <w:sz w:val="16"/>
          <w:szCs w:val="16"/>
          <w14:ligatures w14:val="none"/>
        </w:rPr>
      </w:pPr>
    </w:p>
    <w:p w14:paraId="25BF834D" w14:textId="77777777" w:rsidR="00224896" w:rsidRPr="002227C7" w:rsidRDefault="00224896" w:rsidP="003A624B">
      <w:pPr>
        <w:shd w:val="clear" w:color="auto" w:fill="F7F9FF"/>
        <w:spacing w:after="225" w:line="240" w:lineRule="auto"/>
        <w:outlineLvl w:val="2"/>
        <w:rPr>
          <w:rFonts w:ascii="TH SarabunPSK" w:eastAsia="Times New Roman" w:hAnsi="TH SarabunPSK" w:cs="TH SarabunPSK"/>
          <w:b/>
          <w:bCs/>
          <w:color w:val="1B2743"/>
          <w:kern w:val="0"/>
          <w:sz w:val="16"/>
          <w:szCs w:val="16"/>
          <w14:ligatures w14:val="none"/>
        </w:rPr>
      </w:pPr>
    </w:p>
    <w:p w14:paraId="467AB431" w14:textId="04D2F2EB" w:rsidR="00224896" w:rsidRPr="003A624B" w:rsidRDefault="00224896" w:rsidP="003A624B">
      <w:pPr>
        <w:shd w:val="clear" w:color="auto" w:fill="F7F9FF"/>
        <w:spacing w:after="225" w:line="240" w:lineRule="auto"/>
        <w:outlineLvl w:val="2"/>
        <w:rPr>
          <w:rFonts w:ascii="Arial" w:eastAsia="Times New Roman" w:hAnsi="Arial" w:cs="Arial"/>
          <w:b/>
          <w:bCs/>
          <w:color w:val="1B2743"/>
          <w:kern w:val="0"/>
          <w:sz w:val="33"/>
          <w:szCs w:val="33"/>
          <w14:ligatures w14:val="none"/>
        </w:rPr>
      </w:pPr>
    </w:p>
    <w:p w14:paraId="2EBDC494" w14:textId="6536E9B8" w:rsidR="003A624B" w:rsidRDefault="003A624B" w:rsidP="003A624B">
      <w:pPr>
        <w:jc w:val="center"/>
      </w:pPr>
      <w:r>
        <w:rPr>
          <w:noProof/>
        </w:rPr>
        <w:drawing>
          <wp:inline distT="0" distB="0" distL="0" distR="0" wp14:anchorId="369D5821" wp14:editId="12CBC6B0">
            <wp:extent cx="4861560" cy="5833872"/>
            <wp:effectExtent l="0" t="0" r="0" b="0"/>
            <wp:docPr id="1" name="Picture 1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58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8B55" w14:textId="77777777" w:rsidR="003A624B" w:rsidRDefault="003A624B" w:rsidP="003A624B">
      <w:pPr>
        <w:jc w:val="center"/>
      </w:pPr>
    </w:p>
    <w:p w14:paraId="50BB89B0" w14:textId="77777777" w:rsidR="00224896" w:rsidRDefault="00224896" w:rsidP="003A624B">
      <w:pPr>
        <w:jc w:val="center"/>
      </w:pPr>
    </w:p>
    <w:p w14:paraId="0832C5DC" w14:textId="77777777" w:rsidR="00224896" w:rsidRDefault="00224896" w:rsidP="00396927"/>
    <w:p w14:paraId="2CE4CD96" w14:textId="77777777" w:rsidR="002227C7" w:rsidRDefault="002227C7" w:rsidP="00396927"/>
    <w:p w14:paraId="0FE394AD" w14:textId="77777777" w:rsidR="003A624B" w:rsidRPr="003A624B" w:rsidRDefault="003A624B" w:rsidP="003A624B">
      <w:pPr>
        <w:spacing w:after="0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lastRenderedPageBreak/>
        <w:t>พระราชประวัติ</w:t>
      </w:r>
    </w:p>
    <w:p w14:paraId="720BE250" w14:textId="55E5DAF4" w:rsidR="003A624B" w:rsidRPr="00396927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 xml:space="preserve">     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 xml:space="preserve"> * 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หมายเหตุ : พระบาทสมเด็จพระว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ชิร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เกล้าเจ้าอยู่หัว ทรงพระกรุณาโปรดเกล้า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โปรดกระหม่อมให้เฉลิมพระปรมาภิไธย พระบรมอัฐิพระบาทสมเด็จพระปรมินทรมหาภูมิพลอดุยเดช บรมนาถบพิตร สมเด็จพระบรมชนกนาถ เนื่องในการพระราชพิธี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บรมราชาภิเษก พุทธศักราช ๒๕๖๒ ตามที่จารึกในพระสุพรรณบัฏว่า “พระบาทสมเด็จพระบรมชนกา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ศร มหาภูมิพลอดุยเดชมหาราช บรมนาถบพิตร”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พระมหากษัตริย์รัชกาลที่ ๙ แห่งพระบรมราชจักรีวงศ์ เป็นพระโอรสพระองค์เล็กในสมเด็จพระมหิตลา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อดุลยเดชวิกรม พระบรมราชชนก กับสมเด็จพระศรีนครินทราบรมราชชนนี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เสด็จพระราชสมภพ เมื่อวันจันทร์ ที่ ๕ ธันวาคม พุทธศักราช ๒๔๗๐ ณ โรงพยาบาลเมาน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ต์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ออเบิร์น เมืองเคมบริดจ์ รัฐแมสซาชูเซต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ต์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 xml:space="preserve"> สหรัฐอเมริกา เสด็จขึ้นครอง สิริราชสมบัติต่อจาก สมเด็จพระบรม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เชษฐาธิ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ราช พระบาทสมเด็จพระ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ปร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เมนทรมหาอานันทมหิดล พระอัฐมรามา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ธิบดิ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นทร เมื่อวันอาทิตย์ ที่ ๙ มิถุนายน พุทธศักราช ๒๔๘๙ ทรงดำรงสิริราชสมบัติ ๗๐ ปี เสด็จสวรรคต เมื่อวันพฤหัสบดี ที่ ๑๓ ตุลาคม พุทธศักราช ๒๕๕๙ สิริพระชนมายุ ๘๘ พรรษา ๑๐ เดือน ๘ วัน</w:t>
      </w:r>
    </w:p>
    <w:p w14:paraId="093CCC42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0EBDF40C" wp14:editId="5D6C035B">
            <wp:extent cx="2354580" cy="1384378"/>
            <wp:effectExtent l="0" t="0" r="7620" b="6350"/>
            <wp:docPr id="2" name="Picture 2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24" cy="14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B2B3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760612B5" wp14:editId="05A08543">
            <wp:extent cx="2278380" cy="1436907"/>
            <wp:effectExtent l="0" t="0" r="7620" b="0"/>
            <wp:docPr id="3" name="Picture 3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7" cy="14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8A54" w14:textId="1ECAB887" w:rsidR="003A624B" w:rsidRDefault="003A624B" w:rsidP="00B53540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017B4D09" wp14:editId="6E82921A">
            <wp:extent cx="2346960" cy="1125356"/>
            <wp:effectExtent l="0" t="0" r="0" b="0"/>
            <wp:docPr id="4" name="Picture 4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49" cy="11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F8EE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1B168DDA" w14:textId="1EC51B39" w:rsidR="003A624B" w:rsidRPr="00D03790" w:rsidRDefault="003A624B" w:rsidP="003A624B">
      <w:pPr>
        <w:spacing w:after="225" w:line="240" w:lineRule="auto"/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</w:pPr>
      <w:r>
        <w:rPr>
          <w:rFonts w:ascii="Arial" w:hAnsi="Arial" w:cs="Arial"/>
          <w:color w:val="1B2743"/>
          <w:sz w:val="24"/>
          <w:szCs w:val="24"/>
          <w:shd w:val="clear" w:color="auto" w:fill="F7F9FF"/>
        </w:rPr>
        <w:t> </w:t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เมื่อทรงพระเยาว์ ขณะมีพระชนมายุ ๕ พรรษา ทรงเข้าศึกษาระดับชั้นอนุบาล ที่โรงเรียนมาแตร์เดอีวิทยาลัย กรุงเทพมหานคร ปีพุทธศักราช ๒๔๗๖ เสด็จพระราชดำเนินพร้อมด้วยสมเด็จพระบรมราชชนนี สมเด็จพระ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เชษฐ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ภคินี และสมเด็จพระบรม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เชษฐาธิ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ราชไปประทับ ณ เมือง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โล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ซาน ประเทศสวิตเซอร์แลนด์ ทรงเข้าศึกษาต่อระดับประถมศึกษาที่โรงเรียนเมีย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ร์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มอง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ต์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 xml:space="preserve"> (</w:t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 xml:space="preserve">École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>Miremont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 xml:space="preserve">) </w:t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 xml:space="preserve">จากนั้น ทรงเข้าศึกษาชั้นมัธยมศึกษาที่โรงเรียนเอกอล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นูแวล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 xml:space="preserve"> เดอ ลา สวิส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โร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มองด์ (</w:t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 xml:space="preserve">École Nouvelle de la Suisse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>Romande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 xml:space="preserve">) </w:t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พุทธศักราช ๒๔๘๘ ทรงได้รับประกาศนียบัตร ด้านอักษรศาสตร์จากโรงเรียนยิมนาส คลาสสิค ก็องโตนาล (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>Gymnase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</w:rPr>
        <w:t xml:space="preserve"> Classique Cantonal) </w:t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แห่งเมือง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โล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ซาน จากนั้น ทรงศึกษาชั้นอุดมศึกษาที่มหาวิทยาลัย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โล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ซาน แผนกวิชาวิทยาศาสตร์ ในเวลาต่อมา เมื่อทรงรับสิริราชสมบัติเป็นพระมหากษัตริย์ลำดับที่ ๙ แห่งพระบรมราชจักรีวงศ์แล้ว</w:t>
      </w:r>
      <w:r w:rsidRPr="00D03790">
        <w:rPr>
          <w:rFonts w:ascii="TH SarabunPSK" w:hAnsi="TH SarabunPSK" w:cs="TH SarabunPSK"/>
          <w:color w:val="1B2743"/>
          <w:sz w:val="40"/>
          <w:szCs w:val="40"/>
        </w:rPr>
        <w:br/>
      </w: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ได้เสด็จพระราชดำเนินกลับไปทรงศึกษาต่อที่ประเทศสวิตเซอร์แลนด์ ทรงเปลี่ยนแผนกการเรียนเป็นวิชารัฐศาสตร์และกฎหมาย เพื่อเตรียมพระองค์ในการรับพระราชภารกิจ</w:t>
      </w:r>
    </w:p>
    <w:p w14:paraId="50D0EAAE" w14:textId="77777777" w:rsidR="003A624B" w:rsidRPr="00D03790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</w:p>
    <w:p w14:paraId="3B3DAA23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7D7C8A6C" wp14:editId="3C7DDDEF">
            <wp:extent cx="4918843" cy="3709525"/>
            <wp:effectExtent l="0" t="0" r="0" b="5715"/>
            <wp:docPr id="5" name="Picture 5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19" cy="37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C87F" w14:textId="77777777" w:rsid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37A6EF82" wp14:editId="53563759">
            <wp:extent cx="4137420" cy="3069505"/>
            <wp:effectExtent l="0" t="0" r="0" b="0"/>
            <wp:docPr id="6" name="Picture 6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86" cy="30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E32B" w14:textId="77777777" w:rsid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2DE73DE7" w14:textId="77777777" w:rsid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5D941D91" w14:textId="77777777" w:rsid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2895394" w14:textId="7B68C9F8" w:rsidR="003A624B" w:rsidRPr="00D03790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 xml:space="preserve">พุทธศักราช ๒๔๙๒ ทรงหมั้นกับหม่อมราชวงศ์สิริกิติ์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กิ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ติยากร (พระธิดาใน พระเจ้าวรวง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ศ์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 xml:space="preserve">เธอ พระองค์เจ้านักขัตรมงคล กับหม่อมหลวงบัว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กิ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 xml:space="preserve">ติยากร) ณ กรุงปารีส ประเทศฝรั่งเศส เมื่อเสด็จนิวัตประเทศไทยในพุทธศักราช ๒๔๙๓ แล้ว จึงทรงพระกรุณาโปรดเกล้าโปรดกระหม่อมให้จัดการพระราชพิธีราชาภิเษกสมรส เมื่อวันที่ ๒๘ เมษายน พุทธศักราช ๒๔๙๓ ณ วังสระปทุม และทรงพระกรุณาโปรดเกล้าโปรดกระหม่อมสถาปนาหม่อมราชวงศ์สิริกิติ์ 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กิ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ติยากร เป็น สมเด็จพระราชินีสิริกิติ์</w:t>
      </w:r>
    </w:p>
    <w:p w14:paraId="481A754E" w14:textId="45481E4A" w:rsidR="003A624B" w:rsidRDefault="003A624B" w:rsidP="003A624B">
      <w:pPr>
        <w:jc w:val="center"/>
      </w:pPr>
      <w:r>
        <w:rPr>
          <w:noProof/>
        </w:rPr>
        <w:drawing>
          <wp:inline distT="0" distB="0" distL="0" distR="0" wp14:anchorId="7ABED05A" wp14:editId="372CB3B4">
            <wp:extent cx="4365625" cy="2598420"/>
            <wp:effectExtent l="0" t="0" r="0" b="0"/>
            <wp:docPr id="8" name="Picture 8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02" cy="260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4733" w14:textId="77777777" w:rsidR="003A624B" w:rsidRDefault="003A624B" w:rsidP="003A624B">
      <w:pPr>
        <w:jc w:val="center"/>
      </w:pPr>
    </w:p>
    <w:p w14:paraId="006F6628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Angsana New" w:eastAsia="Times New Roman" w:hAnsi="Angsana New" w:cs="Angsana New"/>
          <w:i/>
          <w:iCs/>
          <w:kern w:val="0"/>
          <w:sz w:val="28"/>
          <w14:ligatures w14:val="none"/>
        </w:rPr>
        <w:t xml:space="preserve">  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เสด็จผ่านพิภพในการพระราชพิธีบรมราชาภิเษก เมื่อวันที่ ๕ พฤษภาคม พุทธศักราช ๒๔๙๓ ณ พระที่นั่งไพศาลทักษิณ ทรงได้รับการเฉลิมพระปรมาภิไธยตามจารึกในพระสุพรรณบัฏ ว่า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“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พระบาทสมเด็จพระปรมินทรมหาภูมิพลอดุลยเดช มหิตลา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ศร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รามาธิบดี จักรี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นฤบดิ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นทร สยามมินทรา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ราช บรมนาถบพิตร”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ในโอกาสนี้ พระราชทานพระปฐมบรมราชโองแก่ปวงชนชาวไทยว่า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“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เราจะครองแผ่นดินโดยธรรม เพื่อประโยชน์สุขแห่งมหาชนชาวสยาม”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และ ทรงพระกรุณาโปรดเกล้าโปรดกระหม่อมสถาปนาเฉลิมพระเกียรติยศสมเด็จพระราชินีสิริกิติ์ เป็น สมเด็จพระนางเจ้าสิริกิติ์ พระบรมราชินี ต่อมา พุทธศักราช ๒๔๙๙ ทรงพระกรุณาโปรดเกล้าโปรดกระหม่อมให้เฉลิมพระนามาภิไธย เป็น สมเด็จพระนางเจ้าสิริกิติ์ พระบรมราชินีนาถ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**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หมายเหตุ : พระบาทสมเด็จพระว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ชิร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เกล้าเจ้าอยู่หัว ทรงพระกรุณาโปรดเกล้าโปรดกระหม่อมให้เฉลิมพระนามาภิไธย สมเด็จพระนางเจ้าสิริกิติ์ พระบรมราชินีนาถ ในพระบาทสมเด็จพระบรมชนกา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ศรมหาภูมิพลอดุลยเดชมหาราช บรมนาถบพิตร เนื่องในโอกาสพระราชพิธีบรมราชาภิเษก พุทธศักราช ๒๕๖๒ เพื่อเฉลิมพระเกียรติยศสมเด็จพระบรมราชชนนี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ตามที่จารึกใน พระสุพรรณบัฏว่า “สมเด็จพระนางเจ้าสิริกิติ์ พระบรมราชินีนาถ พระบรมราชนนีพันปีหลวง”</w:t>
      </w:r>
    </w:p>
    <w:p w14:paraId="4CAEB60B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 xml:space="preserve">     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และสมเด็จพระนางเจ้าสิริกิติ์ พระบรมราชินีนาถ พระบรมราชชนนีพันปีหลวง มีพระราชโอรสและพระราชธิดา รวม ๔ พระองค์ คือ</w:t>
      </w:r>
    </w:p>
    <w:p w14:paraId="658A8F99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 xml:space="preserve">          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๑. ทูลกระหม่อมหญิงอุบลรัตนราชกัญญา สิริวัฒนาพรรณวดี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พระนามเดิม สมเด็จพระเจ้าลูกเธอ เจ้าฟ้าอุบลรัตนราชกัญญา สิริวัฒนาพรรณวดี ทรงลาออกจากฐานันดรศักดิ์ เมื่อวันที่ ๒๕ กรกฎาคม พุทธศักราช ๒๕๑๕</w:t>
      </w:r>
    </w:p>
    <w:p w14:paraId="0FB3D074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 xml:space="preserve">          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๒. พระบาทสมเด็จพระว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ชิร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เกล้าเจ้าอยู่หัว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ทรงดำรงพระอิสริยยศสมเด็จพระบรมโอรสา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ราช เจ้าฟ้ามหา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วชิ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ราลงกรณ สยามมกุฎราชกุมาร ตั้งแต่พุทธศักราช ๒๕๑๕ เสด็จขึ้นครองสิริราชสมบัติต่อจากพระบาทสมเด็จพระบรมชนกา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เมื่อวันที่ ๑๓ ตุลาคม พุทธศักราช ๒๕๕๙ และทรงรับ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บรมราชาภิเษกเป็นพระมหากษัตริย์ลำดับที่ ๑๐ แห่งพระบรมราชจักรีวงศ์ โดยสมบูรณ์ตามโบราณ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ขัต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ติยราชประเพณี เมื่อวันที่ ๔ พฤษภาคม พุทธศักราช ๒๕๖๒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เฉลิมพระปรมาภิไธยตามจารึก ในพระสุพรรณบัฏว่า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“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พระบาทสมเด็จพระ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ปร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เมนทรรามาธิบดี ศรีสินทรมหาวชิราลงกรณ มหิศรภูมิพลราชวรางกูร 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กิ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ติสิริสมบูรณอดุลยเดช สยามินทรา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ศรราชวโรดม บรมนาถบพิตร พระว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ชิร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เกล้าเจ้าอยู่หัว”</w:t>
      </w:r>
    </w:p>
    <w:p w14:paraId="0050ACE3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 xml:space="preserve">          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๓.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สมเด็จพระกนิษฐา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ราชเจ้า กรมสมเด็จพระเทพรัตนราชสุดาฯ สยามบรมราชกุมารี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เมื่อพุทธศักราช ๒๕๒๐ 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ทรงพระกรุณาโปรดเกล้าโปรดกระหม่อมสถาปนาสมเด็จพระกนิษฐา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ราชเจ้า กรมสมเด็จพระเทพรัตนราชสุดาฯ สยามบรมราชกุมารี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ครั้งดำรงพระอิส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ริย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ศักดิ์ สมเด็จพระเจ้าลูกเธอ เจ้าฟ้าสิรินธรเทพรัตนราชสุดา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กิ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ติวัฒนาดุล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โส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ภาคย์ เป็นสมเด็จพระเทพรัตนราชสุดา ฯ สยามบรมราชกุมารี ต่อมา พระบาทสมเด็จพระว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ชิร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เกล้าเจ้าอยู่หัว ทรงพระกรุณาโปรดเกล้าโปรดกระหม่อมให้เฉลิมพระนามาภิไธยเพื่อยกย่องพระเกียรติยศเนื่องในโอกาสพระราชพิธีบรมราชาภิเษก พุทธศักราช ๒๕๖๒ ตามจารึกในพระสุพรรณบัฏว่า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“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สมเด็จพระกนิษฐา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ธิ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ราชเจ้า กรมสมเด็จพระเทพรัตนราชสุดา เจ้าฟ้ามหาจักรีสิรินธร มหา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วชิ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ราลงกรณ วรราชภักดี สิริกิจการิณี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พีรยพัฒน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 รัฐสีมาคุณากร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ปิย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ชาติ สยามบรมราชกุมารี”</w:t>
      </w:r>
    </w:p>
    <w:p w14:paraId="32054387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 xml:space="preserve">          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๔. สมเด็จเจ้าฟ้า ฯ กรมพระศรีสวาง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ควัฒน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 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วรขัต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ติยราชนารี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พระบาทสมเด็จพระว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ชิร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เกล้าเจ้าอยู่หัว ทรงพระกรุณาโปรดเกล้าโปรดกระหม่อมสถาปนา สมเด็จพระเจ้าลูกเธอ เจ้าฟ้าจุฬาภรณวลัยลักษณ์ อัครราชกุมารี เป็นเจ้าฟ้าต่างกรมฝ่ายใน เพื่อยกย่องพระเกียรติยศ เนื่องในโอกาสพระราชพิธีบรมราชาภิเษก พุทธศักราช ๒๕๖๒ มีพระนามตามจารึก ในพระสุพรรณบัฏว่า “สมเด็จพระเจ้าน้องนางเธอ เจ้าฟ้าจุฬาภรณวลัยลักษณ์ อัครราชกุมารี กรมพระศรีสวาง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ควัฒน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 xml:space="preserve"> 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วรขัต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ติยราชนารี”</w:t>
      </w:r>
    </w:p>
    <w:p w14:paraId="0EFC5B54" w14:textId="77777777" w:rsidR="003A624B" w:rsidRPr="003A624B" w:rsidRDefault="003A624B" w:rsidP="003A624B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 xml:space="preserve">     </w:t>
      </w:r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ตลอดรัชสมัยพระบาทสมเด็จพระบรมชนกา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ประชาชนชาวไทยใต้ร่มพระบารมีต่างมีความผาสุกร่มเย็น ด้วยพระมหากรุณาธิคุณและน้ำพระราชหฤทัยที่ทรงห่วงใยในชีวิตความเป็นอยู่ของราษฎรที่ประสบความทุกข์ยากเดือดร้อน ทรงปฏิบัติพระราชกรณียกิจน้อยใหญ่เพื่อก่อเกิดประโยชน์อย่างยั่งยืนแก่ประเทศชาติและประชาชนโดยมิทรงย่อท้อต่ออุปสรรคทั้งปวง ทรงอุทิศเวลาในการเสด็จพระราชดำเนินไป ยังท้องถิ่นทุรกันดารในภูมิภาคต่างๆ เพื่อช่วยพัฒนาความเป็นอยู่ของราษฎรให้ดีขึ้น ดังที่เคยพระราชทานสัมภาษณ์แก่ผู้แทนนิตยสารเนชั่น</w:t>
      </w:r>
      <w:proofErr w:type="spellStart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แนลจี</w:t>
      </w:r>
      <w:proofErr w:type="spellEnd"/>
      <w:r w:rsidRPr="003A624B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โอกราฟฟิก</w:t>
      </w:r>
    </w:p>
    <w:p w14:paraId="147BC8D9" w14:textId="117EC1C4" w:rsidR="003A624B" w:rsidRPr="00D03790" w:rsidRDefault="003A624B" w:rsidP="00B53540">
      <w:pPr>
        <w:spacing w:after="100" w:afterAutospacing="1" w:line="240" w:lineRule="auto"/>
        <w:jc w:val="center"/>
        <w:outlineLvl w:val="4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“…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เคยมีผู้กล่าวไว้ว่าราชอาณาจักรนั้นเปรียบเสมือน</w:t>
      </w:r>
      <w:proofErr w:type="spellStart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ปิ</w:t>
      </w:r>
      <w:proofErr w:type="spellEnd"/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รามิด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มีพระมหากษัตริย์อยู่บนยอดและมีประชาชนอยู่ข้างล่าง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แต่สำหรับประเทศไทยแล้วดูเหมือนทุกอย่างจะตรงกันข้าม</w:t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br/>
      </w:r>
      <w:r w:rsidRPr="003A624B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นั่นเป็นสาเหตุที่ทำให้ข้าพเจ้ารู้สึกปวดคอและบริเวณไหล่อยู่เสมอ…”</w:t>
      </w:r>
    </w:p>
    <w:p w14:paraId="246F9CCE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57F32E65" wp14:editId="14A9A102">
            <wp:extent cx="4727548" cy="3284220"/>
            <wp:effectExtent l="0" t="0" r="0" b="0"/>
            <wp:docPr id="11" name="Picture 11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63" cy="32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729F" w14:textId="20921FEC" w:rsid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08C34D1A" wp14:editId="601E02E4">
            <wp:extent cx="4631788" cy="3302695"/>
            <wp:effectExtent l="0" t="0" r="0" b="0"/>
            <wp:docPr id="12" name="Picture 12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37" cy="33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EB63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6645C76D" w14:textId="77777777" w:rsidR="003A624B" w:rsidRDefault="003A624B" w:rsidP="003A624B">
      <w:pPr>
        <w:spacing w:after="100" w:afterAutospacing="1" w:line="240" w:lineRule="auto"/>
        <w:outlineLvl w:val="4"/>
        <w:rPr>
          <w:rFonts w:ascii="inherit" w:eastAsia="Times New Roman" w:hAnsi="inherit" w:cs="Angsana New"/>
          <w:b/>
          <w:bCs/>
          <w:kern w:val="0"/>
          <w:sz w:val="20"/>
          <w:szCs w:val="20"/>
          <w14:ligatures w14:val="none"/>
        </w:rPr>
      </w:pPr>
    </w:p>
    <w:p w14:paraId="18A72FD6" w14:textId="44B4325E" w:rsidR="003A624B" w:rsidRPr="00D03790" w:rsidRDefault="003A624B" w:rsidP="003A624B">
      <w:pPr>
        <w:spacing w:after="100" w:afterAutospacing="1" w:line="240" w:lineRule="auto"/>
        <w:jc w:val="center"/>
        <w:outlineLvl w:val="4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หลังจากเสด็จนิวัตประเทศไทยเมื่อพุทธศักราช ๒๔๙๔ และประทับในพระราชอาณาจักรเป็นการถาวรแล้ว พระบาทสมเด็จพระบรมชนกา</w:t>
      </w:r>
      <w:proofErr w:type="spellStart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ธิเบ</w:t>
      </w:r>
      <w:proofErr w:type="spellEnd"/>
      <w:r w:rsidRPr="00D03790">
        <w:rPr>
          <w:rFonts w:ascii="TH SarabunPSK" w:hAnsi="TH SarabunPSK" w:cs="TH SarabunPSK"/>
          <w:color w:val="1B2743"/>
          <w:sz w:val="40"/>
          <w:szCs w:val="40"/>
          <w:shd w:val="clear" w:color="auto" w:fill="F7F9FF"/>
          <w:cs/>
        </w:rPr>
        <w:t>ศร มหาภูมิพลอดุลยเดชมหาราช บรมนาถบพิตร และสมเด็จพระนางเจ้าสิริกิติ์ พระบรมราชินีนาถ พระบรมราชชนนีพันปีหลวง เสด็จพระราชดำเนินไปทรงเยี่ยมราษฎรทั่วทุกภูมิภาคของประเทศ เพื่อทอดพระเนตรชีวิตความเป็นอยู่ของราษฎร แม้ว่าในช่วงเวลานั้นเส้นทางการคมนาคมยังเต็มไปด้วยความยากลำบาก การเสด็จพระราชดำเนินไปทรงเยี่ยมราษฎรอย่างเป็นทางการครั้งแรก เริ่มต้นขึ้นเมื่อพุทธศักราช ๒๔๙๘ เป็นการเสด็จพระราชดำเนินไปทรงเยี่ยมราษฎรในภาคกลาง ระหว่างวันที่ ๒๐ – ๒๑ และวันที่ ๒๗ – ๒๙ กันยายน พุทธศักราช ๒๔๙๘ ลำดับถัดมา คือ การเสด็จพระราชดำเนินไปทรงเยี่ยมราษฎรภาคตะวันออกเฉียงเหนือ ระหว่างวันที่ ๒ – ๒๐ พฤศจิกายน พุทธศักราช ๒๔๙๘ เป็นเวลา ๑๙ วัน การเสด็จพระราชดำเนินไปทรงเยี่ยมราษฎรในภาคเหนือ ระหว่างวันที่ ๒๗ กุมภาพันธ์ – ๑๗ มีนาคม พุทธศักราช ๒๕๐๑ เป็นเวลา ๑๙ วัน และการเสด็จพระราชดำเนินไปทรงเยี่ยมราษฎรในภาคใต้ ระหว่างวันที่ ๖ – ๒๖ มีนาคม พุทธศักราช ๒๕๐๒ เป็นเวลา ๒๐ วัน ตามลำดับ นับแต่นั้นเป็นต้นมา ทรงถือเป็นธรรมเนียมที่จะเสด็จพระราชดำเนินแปรพระราชฐานไปประทับแรม ณ พระตำหนักในแต่ละภูมิภาค ภาคเหนือ ภูพิงคราชนิเวศน์ ภาคตะวันออกเฉียงเหนือ ภูพานราชนิเวศน์ ภาคใต้ ทักษิณราชนิเวศน์ รวมทั้ง พระราชวังไกลกังวล อำเภอหัวหิน จังหวัดประจวบคีรีขันธ์ เพื่อทรงงานช่วยเหลือพสกนิกรในท้องถิ่นทุรกันดารเป็นประจำทุกปี</w:t>
      </w:r>
    </w:p>
    <w:p w14:paraId="3D535FA4" w14:textId="77777777" w:rsidR="003A624B" w:rsidRPr="00D03790" w:rsidRDefault="003A624B" w:rsidP="003A624B">
      <w:pPr>
        <w:spacing w:after="100" w:afterAutospacing="1" w:line="240" w:lineRule="auto"/>
        <w:jc w:val="center"/>
        <w:outlineLvl w:val="4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</w:p>
    <w:p w14:paraId="2A0EDB1F" w14:textId="77777777" w:rsidR="003A624B" w:rsidRPr="003A624B" w:rsidRDefault="003A624B" w:rsidP="003A624B">
      <w:pPr>
        <w:spacing w:after="100" w:afterAutospacing="1" w:line="240" w:lineRule="auto"/>
        <w:jc w:val="center"/>
        <w:outlineLvl w:val="4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</w:p>
    <w:p w14:paraId="293AF7BB" w14:textId="77777777" w:rsidR="003A624B" w:rsidRP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390CA364" wp14:editId="50002401">
            <wp:extent cx="5681783" cy="3375479"/>
            <wp:effectExtent l="0" t="0" r="0" b="0"/>
            <wp:docPr id="15" name="Picture 15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41" cy="33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57C1" w14:textId="128B4DEC" w:rsidR="003A624B" w:rsidRDefault="003A624B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  <w:r w:rsidRPr="003A624B">
        <w:rPr>
          <w:rFonts w:ascii="Arial" w:eastAsia="Times New Roman" w:hAnsi="Arial" w:cs="Arial"/>
          <w:noProof/>
          <w:color w:val="1B2743"/>
          <w:kern w:val="0"/>
          <w:sz w:val="24"/>
          <w:szCs w:val="24"/>
          <w14:ligatures w14:val="none"/>
        </w:rPr>
        <w:drawing>
          <wp:inline distT="0" distB="0" distL="0" distR="0" wp14:anchorId="4EE70272" wp14:editId="40149D8F">
            <wp:extent cx="5602605" cy="3756614"/>
            <wp:effectExtent l="0" t="0" r="0" b="0"/>
            <wp:docPr id="16" name="Picture 16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43" cy="37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28F9" w14:textId="77777777" w:rsidR="00104207" w:rsidRDefault="00104207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4AA34B8F" w14:textId="77777777" w:rsidR="00104207" w:rsidRDefault="00104207" w:rsidP="003A624B">
      <w:pPr>
        <w:shd w:val="clear" w:color="auto" w:fill="F7F9FF"/>
        <w:spacing w:after="0" w:line="240" w:lineRule="auto"/>
        <w:jc w:val="center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536A4BF7" w14:textId="77777777" w:rsidR="003A624B" w:rsidRPr="003A624B" w:rsidRDefault="003A624B" w:rsidP="003A624B">
      <w:pPr>
        <w:shd w:val="clear" w:color="auto" w:fill="F7F9FF"/>
        <w:spacing w:after="0" w:line="240" w:lineRule="auto"/>
        <w:rPr>
          <w:rFonts w:ascii="Arial" w:eastAsia="Times New Roman" w:hAnsi="Arial" w:cs="Arial"/>
          <w:color w:val="1B2743"/>
          <w:kern w:val="0"/>
          <w:sz w:val="24"/>
          <w:szCs w:val="24"/>
          <w14:ligatures w14:val="none"/>
        </w:rPr>
      </w:pPr>
    </w:p>
    <w:p w14:paraId="4AA4264C" w14:textId="77777777" w:rsidR="003A624B" w:rsidRDefault="003A624B" w:rsidP="003A624B">
      <w:pPr>
        <w:jc w:val="center"/>
      </w:pPr>
    </w:p>
    <w:p w14:paraId="01235459" w14:textId="77777777" w:rsidR="00104207" w:rsidRPr="00104207" w:rsidRDefault="00104207" w:rsidP="00104207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การเสด็จพระราชดำเนินไปทรงเยี่ยมราษฎรตามภูมิภาคต่าง ๆ ทำให้ทรงรับรู้ถึงความทุกข์ยากเดือดร้อนของราษฎร ดังเช่นเมื่อครั้งเสด็จพระราชดำเนินแปรพระราชฐานไปประทับแรม ณ พระราชวังไกลกังวล อำเภอหัวหิน จังหวัดประจวบคีรีขันธ์ เมื่อพุทธศักราช ๒๔๙๕ ทรงได้รับทราบถึงปัญหาและความยากลำบากในการเดินทางสัญจรของราษฎร จึงเป็น ที่มาของโครงการสร้างถนนสายห้วยมงคล อำเภอหัวหิน จังหวัดประจวบคีรีขันธ์ โครงการพระราชดำริด้านพัฒนาชนบทโครงการแรก ที่มุ่งช่วยแก้ปัญหาเฉพาะหน้า</w:t>
      </w:r>
      <w:r w:rsidRPr="00104207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br/>
      </w:r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ที่ราษฎรกำลังประสบอยู่ ต่อมา ทรงพระกรุณาโปรดเกล้าโปรดกระหม่อมให้สร้างอ่างเก็บน้ำเขาเต่าขึ้น เพื่อแก้ไขปัญหาการขาดแคลนน้ำของราษฎรในพื้นที่จังหวัดประจวบคีรีขันธ์ ให้มีน้ำจืดไว้สำหรับบริโภคและอุปโภคได้ตลอดทั้งปี นับเป็นโครงการพระราชดำริด้านชลประทานโครงการแรก หลังจากนั้น ทรงริเริ่มโครงการด้านการพัฒนาชนบทอีกหลากหลายโครงการ ทั้งโครงการที่เกี่ยวกับดิน น้ำ ป่าไม้ การประมง และการปศุสัตว์ อันเป็นปัจจัยพื้นฐานสำคัญสำหรับการประกอบอาชีพเกษตรกรรม และยังเป็นการวางรากฐานสำหรับการพัฒนาประเทศอย่างยั่งยืน ด้วยพระวิสัยทัศน์อันกว้างไกลทำให้ตลอดระยะเวลา ๗๐ ปีแห่งการครองราชย์ ประเทศไทยจึงมีโครงการพระราชดำริ/โครงการอันเนื่องมาจากพระราชดำริ โครงการส่วนพระองค์ โครงการตามพระราชประสงค์ จำนวนกว่า ๔</w:t>
      </w:r>
      <w:r w:rsidRPr="00104207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,</w:t>
      </w:r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๐๐๐ โครงการ และมีศูนย์การศึกษาการพัฒนาอันเนื่องมาจากพระราชดำริ ๖ แห่ง ในทุกภูมิภาคของประเทศ พระราชกรณียกิจที่ยังประโยชน์สุขแก่ประเทศชาติและอาณาประชาราษฎร์มากมายเหลือ</w:t>
      </w:r>
      <w:proofErr w:type="spellStart"/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คณา</w:t>
      </w:r>
      <w:proofErr w:type="spellEnd"/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นับ ได้แก่ พระราชกรณียกิจด้านการบริหารจัดการทรัพยากรน้ำ พระราชกรณียกิจด้านการบริหารจัดการทรัพยากรดิน พระราชกรณียกิจด้านการบริหารจัดการทรัพยากรป่าไม้ โครงการส่วนพระองค์ สวนจิตรลดา พระราชกรณียกิจด้านการคมนาคม พระราชกรณียกิจด้านการแพทย์และการสาธารณสุข พระราชกรณียกิจด้านการศึกษา พระราชกรณียกิจด้านการศาสนา พระราชกรณียกิจด้านการอนุรักษ์และฟื้นฟู</w:t>
      </w:r>
      <w:proofErr w:type="spellStart"/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ศิลป</w:t>
      </w:r>
      <w:proofErr w:type="spellEnd"/>
      <w:r w:rsidRPr="0010420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วัฒนธรรมไทย พระราชกรณียกิจด้านการเจริญพระราชไมตรีกับต่างประเทศ</w:t>
      </w:r>
    </w:p>
    <w:p w14:paraId="43678B56" w14:textId="77777777" w:rsidR="00104207" w:rsidRPr="00104207" w:rsidRDefault="00104207" w:rsidP="00104207">
      <w:pPr>
        <w:spacing w:after="0"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104207">
        <w:rPr>
          <w:rFonts w:ascii="Angsana New" w:eastAsia="Times New Roman" w:hAnsi="Angsana New" w:cs="Angsana New"/>
          <w:noProof/>
          <w:kern w:val="0"/>
          <w:sz w:val="28"/>
          <w14:ligatures w14:val="none"/>
        </w:rPr>
        <w:drawing>
          <wp:inline distT="0" distB="0" distL="0" distR="0" wp14:anchorId="387B2E3E" wp14:editId="389E5E64">
            <wp:extent cx="5380470" cy="3832604"/>
            <wp:effectExtent l="0" t="0" r="0" b="0"/>
            <wp:docPr id="177672165" name="รูปภาพ 177672165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24" cy="38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3423" w14:textId="77777777" w:rsidR="00104207" w:rsidRPr="00104207" w:rsidRDefault="00104207" w:rsidP="00104207">
      <w:pPr>
        <w:spacing w:after="0" w:line="240" w:lineRule="auto"/>
        <w:jc w:val="center"/>
        <w:rPr>
          <w:rFonts w:ascii="Angsana New" w:eastAsia="Times New Roman" w:hAnsi="Angsana New" w:cs="Angsana New"/>
          <w:kern w:val="0"/>
          <w:sz w:val="40"/>
          <w:szCs w:val="40"/>
          <w14:ligatures w14:val="none"/>
        </w:rPr>
      </w:pPr>
      <w:r w:rsidRPr="00104207">
        <w:rPr>
          <w:rFonts w:ascii="Angsana New" w:eastAsia="Times New Roman" w:hAnsi="Angsana New" w:cs="Angsana New"/>
          <w:noProof/>
          <w:kern w:val="0"/>
          <w:sz w:val="40"/>
          <w:szCs w:val="40"/>
          <w14:ligatures w14:val="none"/>
        </w:rPr>
        <w:drawing>
          <wp:inline distT="0" distB="0" distL="0" distR="0" wp14:anchorId="53C3FAA4" wp14:editId="1263170F">
            <wp:extent cx="5303520" cy="3044190"/>
            <wp:effectExtent l="0" t="0" r="0" b="3810"/>
            <wp:docPr id="50301821" name="รูปภาพ 50301821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85" cy="30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5823" w14:textId="2103D1FD" w:rsidR="00104207" w:rsidRPr="002227C7" w:rsidRDefault="00104207" w:rsidP="00104207">
      <w:pPr>
        <w:spacing w:after="225" w:line="240" w:lineRule="auto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2227C7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 xml:space="preserve">    </w:t>
      </w:r>
      <w:r w:rsidRPr="002227C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พระบาทสมเด็จพระบรมชนกา</w:t>
      </w:r>
      <w:proofErr w:type="spellStart"/>
      <w:r w:rsidRPr="002227C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ธิเบ</w:t>
      </w:r>
      <w:proofErr w:type="spellEnd"/>
      <w:r w:rsidRPr="002227C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ศร มหาภูมิพลอดุลยเดชมหาราช บรมนาถบพิตร เป็นพระมหากษัตริย์ผู้ทรงทศพิธราชธรรม ทรงปฏิบัติพระองค์ดังพระปฐมบรมราชโองการที่ได้พระราชทานในการพระราชพิธีบรมราชาภิเษกว่า “เราจะปกครองแผ่นดินโดยธรรม เพื่อประโยชน์สุขแห่งมหาชนชาวสยาม” อีกทั้งทรงพระวิริยะอุตสาหะทุ่มเทกำลังพระวรกายและพระราชทรัพย์บำเพ็ญพระราชกรณียกิจน้อยใหญ่เพื่อพัฒนาความเป็นอยู่ของราษฎรให้ดีขึ้น ดังพระราชดำรัสว่า</w:t>
      </w:r>
      <w:r w:rsidRPr="002227C7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 “…</w:t>
      </w:r>
      <w:r w:rsidRPr="002227C7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  <w:t>ขาดทุนคือกำไร (</w:t>
      </w:r>
      <w:r w:rsidRPr="002227C7"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  <w:t>Our loss is our</w:t>
      </w:r>
      <w:r w:rsidRPr="002227C7">
        <w:rPr>
          <w:rFonts w:ascii="TH SarabunPSK" w:eastAsia="Times New Roman" w:hAnsi="TH SarabunPSK" w:cs="TH SarabunPSK"/>
          <w:b/>
          <w:bCs/>
          <w:i/>
          <w:iCs/>
          <w:kern w:val="0"/>
          <w:sz w:val="40"/>
          <w:szCs w:val="40"/>
          <w14:ligatures w14:val="none"/>
        </w:rPr>
        <w:t xml:space="preserve"> gain)…”</w:t>
      </w:r>
      <w:r w:rsidRPr="002227C7"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  <w:t> </w:t>
      </w:r>
      <w:r w:rsidRPr="002227C7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ซึ่งทรงขยายความว่า การลงทุนทำโครงการเพื่อความอยู่ดีมีสุขของประชาชนนับเป็นมูลค่าเงินไม่ได้ สิ่งที่ได้คือคุณภาพชีวิตที่ดีของประชาชนและประเทศชาติได้รับการพัฒนาอย่างยั่งยืน</w:t>
      </w:r>
    </w:p>
    <w:p w14:paraId="17E3919E" w14:textId="77777777" w:rsidR="00602BCD" w:rsidRPr="00602BCD" w:rsidRDefault="00602BCD" w:rsidP="00602BCD">
      <w:pPr>
        <w:spacing w:after="0"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602BCD">
        <w:rPr>
          <w:rFonts w:ascii="Angsana New" w:eastAsia="Times New Roman" w:hAnsi="Angsana New" w:cs="Angsana New"/>
          <w:noProof/>
          <w:kern w:val="0"/>
          <w:sz w:val="28"/>
          <w14:ligatures w14:val="none"/>
        </w:rPr>
        <w:drawing>
          <wp:inline distT="0" distB="0" distL="0" distR="0" wp14:anchorId="52274850" wp14:editId="6D81F6F8">
            <wp:extent cx="5120640" cy="2804160"/>
            <wp:effectExtent l="0" t="0" r="3810" b="0"/>
            <wp:docPr id="111968491" name="รูปภาพ 111968491" descr="พระราชประวัติ พระบาทสมเด็จพระบรมชนกาธิเบศร มหาภูมิพลอดุลยเดชมหาราช บรมนาถ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ระราชประวัติ พระบาทสมเด็จพระบรมชนกาธิเบศร มหาภูมิพลอดุลยเดชมหาราช บรมนาถบพิตร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51" cy="28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C2F5" w14:textId="458EF152" w:rsidR="00602BCD" w:rsidRPr="00602BCD" w:rsidRDefault="00602BCD" w:rsidP="00B53540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7D201089" w14:textId="77777777" w:rsidR="00602BCD" w:rsidRDefault="00602BCD" w:rsidP="002227C7">
      <w:pPr>
        <w:spacing w:after="225" w:line="240" w:lineRule="auto"/>
        <w:jc w:val="thaiDistribute"/>
        <w:rPr>
          <w:rFonts w:ascii="TH SarabunPSK" w:eastAsia="Times New Roman" w:hAnsi="TH SarabunPSK" w:cs="TH SarabunPSK"/>
          <w:kern w:val="0"/>
          <w:sz w:val="40"/>
          <w:szCs w:val="40"/>
          <w14:ligatures w14:val="none"/>
        </w:rPr>
      </w:pPr>
      <w:r w:rsidRPr="00602BC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      </w:t>
      </w:r>
      <w:r w:rsidRPr="00602BCD">
        <w:rPr>
          <w:rFonts w:ascii="TH SarabunPSK" w:eastAsia="Times New Roman" w:hAnsi="TH SarabunPSK" w:cs="TH SarabunPSK"/>
          <w:kern w:val="0"/>
          <w:sz w:val="40"/>
          <w:szCs w:val="40"/>
          <w:cs/>
          <w14:ligatures w14:val="none"/>
        </w:rPr>
        <w:t>ภาพพระราชกรณียกิจที่ปรากฏแก่สายตาประชาชนทั้งในและนอกประเทศ ตลอดระยะเวลากว่า ๗๐ ปีที่ทรงครองราชย์ ต่างรับรู้โดยทั่วกันว่าทรงเป็นพระมหากษัตริย์นักพัฒนาผู้ทรงงานหนักที่สุดในโลก ทรงบำเพ็ญพระราชกรณียกิจน้อยใหญ่นานัปการเป็นคุณประโยชน์อเนกอนันต์แก่อาณาประชาราษฎร์ ทรงเป็นพระมิ่งขวัญและหลักยึดเหนี่ยวของพสกนิกรชาวไทย แม้เสด็จสวรรคตล่วงมาจนปัจจุบัน เหล่าพสกนิกรยังคงคำนึงถึงพระมหากรุณาธิคุณเสมอมาไม่เสื่อมคลาย</w:t>
      </w:r>
    </w:p>
    <w:p w14:paraId="533F86D5" w14:textId="77777777" w:rsidR="002227C7" w:rsidRPr="002227C7" w:rsidRDefault="002227C7" w:rsidP="002227C7">
      <w:pPr>
        <w:spacing w:after="225" w:line="240" w:lineRule="auto"/>
        <w:rPr>
          <w:rFonts w:ascii="TH SarabunPSK" w:eastAsia="Times New Roman" w:hAnsi="TH SarabunPSK" w:cs="TH SarabunPSK"/>
          <w:kern w:val="0"/>
          <w:sz w:val="16"/>
          <w:szCs w:val="16"/>
          <w14:ligatures w14:val="none"/>
        </w:rPr>
      </w:pPr>
    </w:p>
    <w:p w14:paraId="47247FA8" w14:textId="77777777" w:rsidR="002227C7" w:rsidRPr="002227C7" w:rsidRDefault="002227C7" w:rsidP="002227C7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  <w:r w:rsidRPr="002227C7">
        <w:rPr>
          <w:rFonts w:ascii="TH SarabunPSK" w:hAnsi="TH SarabunPSK" w:cs="TH SarabunPSK"/>
          <w:b/>
          <w:bCs/>
          <w:sz w:val="40"/>
          <w:szCs w:val="40"/>
          <w:cs/>
        </w:rPr>
        <w:t>โดย กองการศึกษา ศาสนาและวัฒนธรรม องค์การบริหารส่วนตำบลโนนเมืองพัฒนา</w:t>
      </w:r>
    </w:p>
    <w:p w14:paraId="5E42278C" w14:textId="0EF84BB9" w:rsidR="002227C7" w:rsidRPr="002227C7" w:rsidRDefault="002227C7" w:rsidP="002227C7">
      <w:pPr>
        <w:pStyle w:val="a3"/>
        <w:rPr>
          <w:rFonts w:ascii="TH SarabunPSK" w:hAnsi="TH SarabunPSK" w:cs="TH SarabunPSK" w:hint="cs"/>
          <w:b/>
          <w:bCs/>
          <w:sz w:val="40"/>
          <w:szCs w:val="40"/>
        </w:rPr>
      </w:pPr>
      <w:r w:rsidRPr="002227C7">
        <w:rPr>
          <w:rFonts w:ascii="TH SarabunPSK" w:hAnsi="TH SarabunPSK" w:cs="TH SarabunPSK"/>
          <w:b/>
          <w:bCs/>
          <w:sz w:val="40"/>
          <w:szCs w:val="40"/>
          <w:cs/>
        </w:rPr>
        <w:t xml:space="preserve">อ้างอิงข้อมูล: </w:t>
      </w:r>
      <w:hyperlink r:id="rId18" w:history="1">
        <w:r w:rsidRPr="002227C7">
          <w:rPr>
            <w:rStyle w:val="a4"/>
            <w:rFonts w:ascii="TH SarabunPSK" w:hAnsi="TH SarabunPSK" w:cs="TH SarabunPSK"/>
            <w:b/>
            <w:bCs/>
            <w:sz w:val="40"/>
            <w:szCs w:val="40"/>
          </w:rPr>
          <w:t>http://event.sanook.com/day/ploughing</w:t>
        </w:r>
      </w:hyperlink>
      <w:r>
        <w:rPr>
          <w:rFonts w:ascii="TH SarabunPSK" w:hAnsi="TH SarabunPSK" w:cs="TH SarabunPSK"/>
          <w:b/>
          <w:bCs/>
          <w:sz w:val="40"/>
          <w:szCs w:val="40"/>
        </w:rPr>
        <w:t>/</w:t>
      </w:r>
    </w:p>
    <w:p w14:paraId="2AF405B2" w14:textId="77777777" w:rsidR="002227C7" w:rsidRPr="002227C7" w:rsidRDefault="002227C7" w:rsidP="002227C7">
      <w:pPr>
        <w:rPr>
          <w:rFonts w:ascii="TH SarabunPSK" w:hAnsi="TH SarabunPSK" w:cs="TH SarabunPSK"/>
          <w:sz w:val="40"/>
          <w:szCs w:val="40"/>
        </w:rPr>
      </w:pPr>
    </w:p>
    <w:p w14:paraId="0A46F081" w14:textId="1740F5FF" w:rsidR="003A624B" w:rsidRPr="00B53540" w:rsidRDefault="003A624B" w:rsidP="003A624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3A624B" w:rsidRPr="00B53540" w:rsidSect="00396927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24B"/>
    <w:rsid w:val="00104207"/>
    <w:rsid w:val="002227C7"/>
    <w:rsid w:val="00224896"/>
    <w:rsid w:val="00396927"/>
    <w:rsid w:val="003A624B"/>
    <w:rsid w:val="003D7CD7"/>
    <w:rsid w:val="00602BCD"/>
    <w:rsid w:val="008B4AE0"/>
    <w:rsid w:val="00A97449"/>
    <w:rsid w:val="00B53540"/>
    <w:rsid w:val="00D0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E642A"/>
  <w15:chartTrackingRefBased/>
  <w15:docId w15:val="{0AA83D48-446B-450B-BF1F-B2996651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27C7"/>
    <w:pPr>
      <w:spacing w:after="0" w:line="240" w:lineRule="auto"/>
    </w:pPr>
    <w:rPr>
      <w:kern w:val="0"/>
      <w14:ligatures w14:val="none"/>
    </w:rPr>
  </w:style>
  <w:style w:type="character" w:styleId="a4">
    <w:name w:val="Hyperlink"/>
    <w:basedOn w:val="a0"/>
    <w:uiPriority w:val="99"/>
    <w:unhideWhenUsed/>
    <w:rsid w:val="002227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8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9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0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8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1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6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05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79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8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6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2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37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2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7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98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4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4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0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71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2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80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9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42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3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5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4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98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23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0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6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2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83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2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0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4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7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59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4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6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7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1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7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6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5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0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8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7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6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1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5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63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9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06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8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1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94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8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088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35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0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7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8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25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0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983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35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523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3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8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6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event.sanook.com/day/plough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1608</Words>
  <Characters>9169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5</vt:i4>
      </vt:variant>
    </vt:vector>
  </HeadingPairs>
  <TitlesOfParts>
    <vt:vector size="6" baseType="lpstr">
      <vt:lpstr/>
      <vt:lpstr>        เนื่องในวันคล้ายวันสวรรคตพระบาทสมเด็จพระบรมชนกาธิเบศร มหาภูมิพลอดุลยเดชมหาราช บร</vt:lpstr>
      <vt:lpstr>        </vt:lpstr>
      <vt:lpstr>        </vt:lpstr>
      <vt:lpstr>        </vt:lpstr>
      <vt:lpstr>    พระราชประวัติ</vt:lpstr>
    </vt:vector>
  </TitlesOfParts>
  <Company/>
  <LinksUpToDate>false</LinksUpToDate>
  <CharactersWithSpaces>10756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2023-08-28T09:02:00Z</dcterms:created>
  <dcterms:modified xsi:type="dcterms:W3CDTF">2023-08-28T09:02:00Z</dcterms:modified>
</cp:coreProperties>
</file>