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CE9C3" w14:textId="6F06EBE9" w:rsidR="00E43B84" w:rsidRPr="00E43B84" w:rsidRDefault="006F3673" w:rsidP="00E43B84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292929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95438D" wp14:editId="4E4DCFA0">
                <wp:simplePos x="0" y="0"/>
                <wp:positionH relativeFrom="margin">
                  <wp:posOffset>-285750</wp:posOffset>
                </wp:positionH>
                <wp:positionV relativeFrom="paragraph">
                  <wp:posOffset>1270</wp:posOffset>
                </wp:positionV>
                <wp:extent cx="6353175" cy="2298700"/>
                <wp:effectExtent l="0" t="0" r="0" b="635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7E87CD" w14:textId="77777777" w:rsidR="006F3673" w:rsidRPr="00D83745" w:rsidRDefault="006F3673" w:rsidP="006F3673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374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7CAAC" w:themeColor="accent2" w:themeTint="66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วันอาสาฬหบูชา </w:t>
                            </w:r>
                            <w:r w:rsidRPr="00D8374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2565</w:t>
                            </w:r>
                          </w:p>
                          <w:p w14:paraId="7C2CA866" w14:textId="3EE19B62" w:rsidR="006F3673" w:rsidRPr="00D83745" w:rsidRDefault="006F3673" w:rsidP="006F3673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374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7CAAC" w:themeColor="accent2" w:themeTint="66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ประวัติความเป็นมา ความสำคัญ </w:t>
                            </w:r>
                            <w:r w:rsidRPr="00D8374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F7CAAC" w:themeColor="accent2" w:themeTint="66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</w:t>
                            </w:r>
                            <w:r w:rsidR="00D8374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F7CAAC" w:themeColor="accent2" w:themeTint="66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8374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F7CAAC" w:themeColor="accent2" w:themeTint="66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D8374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7CAAC" w:themeColor="accent2" w:themeTint="66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และธรรมเนียมปฏิบัติ</w:t>
                            </w:r>
                          </w:p>
                          <w:p w14:paraId="58454498" w14:textId="7012CA80" w:rsidR="006F3673" w:rsidRPr="00D83745" w:rsidRDefault="006F3673" w:rsidP="006F3673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374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7CAAC" w:themeColor="accent2" w:themeTint="66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วันพุธที่ </w:t>
                            </w:r>
                            <w:r w:rsidRPr="00D8374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13 </w:t>
                            </w:r>
                            <w:r w:rsidRPr="00D8374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7CAAC" w:themeColor="accent2" w:themeTint="66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กรกฎาคม พ.ศ.</w:t>
                            </w:r>
                            <w:r w:rsidR="00D8374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F7CAAC" w:themeColor="accent2" w:themeTint="66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8374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2565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795438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22.5pt;margin-top:.1pt;width:500.25pt;height:181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" filled="f" stroked="f">
                <v:textbox style="mso-fit-shape-to-text:t">
                  <w:txbxContent>
                    <w:p w14:paraId="677E87CD" w14:textId="77777777" w:rsidR="006F3673" w:rsidRPr="00D83745" w:rsidRDefault="006F3673" w:rsidP="006F3673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83745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7CAAC" w:themeColor="accent2" w:themeTint="66"/>
                          <w:sz w:val="7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วันอาสาฬหบูชา </w:t>
                      </w:r>
                      <w:r w:rsidRPr="00D83745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2565</w:t>
                      </w:r>
                    </w:p>
                    <w:p w14:paraId="7C2CA866" w14:textId="3EE19B62" w:rsidR="006F3673" w:rsidRPr="00D83745" w:rsidRDefault="006F3673" w:rsidP="006F3673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83745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7CAAC" w:themeColor="accent2" w:themeTint="66"/>
                          <w:sz w:val="7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ประวัติความเป็นมา ความสำคัญ </w:t>
                      </w:r>
                      <w:r w:rsidRPr="00D8374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F7CAAC" w:themeColor="accent2" w:themeTint="66"/>
                          <w:sz w:val="7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</w:t>
                      </w:r>
                      <w:r w:rsidR="00D8374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F7CAAC" w:themeColor="accent2" w:themeTint="66"/>
                          <w:sz w:val="7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8374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F7CAAC" w:themeColor="accent2" w:themeTint="66"/>
                          <w:sz w:val="7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D83745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7CAAC" w:themeColor="accent2" w:themeTint="66"/>
                          <w:sz w:val="7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และธรรมเนียมปฏิบัติ</w:t>
                      </w:r>
                    </w:p>
                    <w:p w14:paraId="58454498" w14:textId="7012CA80" w:rsidR="006F3673" w:rsidRPr="00D83745" w:rsidRDefault="006F3673" w:rsidP="006F3673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83745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7CAAC" w:themeColor="accent2" w:themeTint="66"/>
                          <w:sz w:val="7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วันพุธที่ </w:t>
                      </w:r>
                      <w:r w:rsidRPr="00D83745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13 </w:t>
                      </w:r>
                      <w:r w:rsidRPr="00D83745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7CAAC" w:themeColor="accent2" w:themeTint="66"/>
                          <w:sz w:val="7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กรกฎาคม พ.ศ.</w:t>
                      </w:r>
                      <w:r w:rsidR="00D8374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F7CAAC" w:themeColor="accent2" w:themeTint="66"/>
                          <w:sz w:val="7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83745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2565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43B84" w:rsidRPr="00E43B84">
        <w:rPr>
          <w:rFonts w:ascii="TH SarabunPSK" w:eastAsia="Times New Roman" w:hAnsi="TH SarabunPSK" w:cs="TH SarabunPSK"/>
          <w:color w:val="292929"/>
          <w:sz w:val="32"/>
          <w:szCs w:val="32"/>
        </w:rPr>
        <w:t> </w:t>
      </w:r>
    </w:p>
    <w:p w14:paraId="2E30D1D5" w14:textId="310DD9D8" w:rsidR="00E43B84" w:rsidRDefault="00E43B84" w:rsidP="00E43B8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ngsana New"/>
          <w:color w:val="292929"/>
          <w:sz w:val="21"/>
          <w:szCs w:val="21"/>
        </w:rPr>
      </w:pPr>
      <w:r w:rsidRPr="00E43B84">
        <w:rPr>
          <w:rFonts w:ascii="Arial" w:eastAsia="Times New Roman" w:hAnsi="Arial" w:cs="Arial"/>
          <w:b/>
          <w:bCs/>
          <w:noProof/>
          <w:color w:val="333333"/>
          <w:spacing w:val="15"/>
          <w:sz w:val="21"/>
          <w:szCs w:val="21"/>
        </w:rPr>
        <w:drawing>
          <wp:inline distT="0" distB="0" distL="0" distR="0" wp14:anchorId="68C0AC6A" wp14:editId="7E28B8FF">
            <wp:extent cx="5715000" cy="5715000"/>
            <wp:effectExtent l="0" t="0" r="0" b="0"/>
            <wp:docPr id="2" name="Picture 2" descr="วันอาสาฬหบูชาพระสัมมาสัมพุทธเจ้าทรงแสดงธรรมเป็นครั้งแรก">
              <a:hlinkClick xmlns:a="http://schemas.openxmlformats.org/drawingml/2006/main" r:id="rId5" tooltip="&quot;วันอาสาฬหบูช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วันอาสาฬหบูชาพระสัมมาสัมพุทธเจ้าทรงแสดงธรรมเป็นครั้งแรก">
                      <a:hlinkClick r:id="rId5" tooltip="&quot;วันอาสาฬหบูช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B6AF733" w14:textId="519A6785" w:rsidR="00E43B84" w:rsidRDefault="00E43B84" w:rsidP="00E43B8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ngsana New"/>
          <w:color w:val="292929"/>
          <w:sz w:val="21"/>
          <w:szCs w:val="21"/>
        </w:rPr>
      </w:pPr>
    </w:p>
    <w:p w14:paraId="2B824D3B" w14:textId="40D9AA33" w:rsidR="00E43B84" w:rsidRDefault="00E43B84" w:rsidP="00E43B8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ngsana New"/>
          <w:color w:val="292929"/>
          <w:sz w:val="21"/>
          <w:szCs w:val="21"/>
        </w:rPr>
      </w:pPr>
    </w:p>
    <w:p w14:paraId="77034C31" w14:textId="77777777" w:rsidR="00E43B84" w:rsidRPr="00E43B84" w:rsidRDefault="00E43B84" w:rsidP="00E43B84">
      <w:pPr>
        <w:shd w:val="clear" w:color="auto" w:fill="FFFFFF"/>
        <w:spacing w:after="0" w:line="240" w:lineRule="auto"/>
        <w:rPr>
          <w:rFonts w:ascii="Verdana" w:eastAsia="Times New Roman" w:hAnsi="Verdana" w:cs="Angsana New"/>
          <w:color w:val="292929"/>
          <w:sz w:val="21"/>
          <w:szCs w:val="21"/>
        </w:rPr>
      </w:pPr>
    </w:p>
    <w:p w14:paraId="21EE92C0" w14:textId="78B68B7B" w:rsidR="00E43B84" w:rsidRPr="00D83745" w:rsidRDefault="00E43B84" w:rsidP="00E43B84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2060"/>
          <w:sz w:val="40"/>
          <w:szCs w:val="40"/>
        </w:rPr>
      </w:pPr>
      <w:r w:rsidRPr="00E43B84">
        <w:rPr>
          <w:rFonts w:ascii="TH SarabunPSK" w:eastAsia="Times New Roman" w:hAnsi="TH SarabunPSK" w:cs="TH SarabunPSK"/>
          <w:color w:val="808080"/>
          <w:sz w:val="40"/>
          <w:szCs w:val="40"/>
        </w:rPr>
        <w:t> </w:t>
      </w:r>
      <w:r w:rsidRPr="00D83745">
        <w:rPr>
          <w:rFonts w:ascii="TH SarabunPSK" w:eastAsia="Times New Roman" w:hAnsi="TH SarabunPSK" w:cs="TH SarabunPSK"/>
          <w:b/>
          <w:bCs/>
          <w:color w:val="002060"/>
          <w:sz w:val="40"/>
          <w:szCs w:val="40"/>
          <w:cs/>
        </w:rPr>
        <w:t>วันอาสาฬหบูชา พระ</w:t>
      </w:r>
      <w:proofErr w:type="spellStart"/>
      <w:r w:rsidRPr="00D83745">
        <w:rPr>
          <w:rFonts w:ascii="TH SarabunPSK" w:eastAsia="Times New Roman" w:hAnsi="TH SarabunPSK" w:cs="TH SarabunPSK"/>
          <w:b/>
          <w:bCs/>
          <w:color w:val="002060"/>
          <w:sz w:val="40"/>
          <w:szCs w:val="40"/>
          <w:cs/>
        </w:rPr>
        <w:t>สัม</w:t>
      </w:r>
      <w:proofErr w:type="spellEnd"/>
      <w:r w:rsidRPr="00D83745">
        <w:rPr>
          <w:rFonts w:ascii="TH SarabunPSK" w:eastAsia="Times New Roman" w:hAnsi="TH SarabunPSK" w:cs="TH SarabunPSK"/>
          <w:b/>
          <w:bCs/>
          <w:color w:val="002060"/>
          <w:sz w:val="40"/>
          <w:szCs w:val="40"/>
          <w:cs/>
        </w:rPr>
        <w:t>มาส</w:t>
      </w:r>
      <w:proofErr w:type="spellStart"/>
      <w:r w:rsidRPr="00D83745">
        <w:rPr>
          <w:rFonts w:ascii="TH SarabunPSK" w:eastAsia="Times New Roman" w:hAnsi="TH SarabunPSK" w:cs="TH SarabunPSK"/>
          <w:b/>
          <w:bCs/>
          <w:color w:val="002060"/>
          <w:sz w:val="40"/>
          <w:szCs w:val="40"/>
          <w:cs/>
        </w:rPr>
        <w:t>ัม</w:t>
      </w:r>
      <w:proofErr w:type="spellEnd"/>
      <w:r w:rsidRPr="00D83745">
        <w:rPr>
          <w:rFonts w:ascii="TH SarabunPSK" w:eastAsia="Times New Roman" w:hAnsi="TH SarabunPSK" w:cs="TH SarabunPSK"/>
          <w:b/>
          <w:bCs/>
          <w:color w:val="002060"/>
          <w:sz w:val="40"/>
          <w:szCs w:val="40"/>
          <w:cs/>
        </w:rPr>
        <w:t>พุทธเจ้าทรงแสดงธรรมเป็นครั้งแรก</w:t>
      </w:r>
    </w:p>
    <w:p w14:paraId="0E11F947" w14:textId="6294DB8D" w:rsidR="00E43B84" w:rsidRPr="006F3673" w:rsidRDefault="00E43B84" w:rsidP="00E43B84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2060"/>
          <w:sz w:val="40"/>
          <w:szCs w:val="40"/>
        </w:rPr>
      </w:pPr>
    </w:p>
    <w:p w14:paraId="7DA6EDF7" w14:textId="77777777" w:rsidR="006F3673" w:rsidRPr="00E43B84" w:rsidRDefault="006F3673" w:rsidP="006F3673">
      <w:pPr>
        <w:shd w:val="clear" w:color="auto" w:fill="FFFFFF"/>
        <w:spacing w:after="0" w:line="240" w:lineRule="auto"/>
        <w:rPr>
          <w:rFonts w:ascii="Verdana" w:eastAsia="Times New Roman" w:hAnsi="Verdana" w:cs="Angsana New"/>
          <w:color w:val="292929"/>
          <w:sz w:val="21"/>
          <w:szCs w:val="21"/>
        </w:rPr>
      </w:pPr>
    </w:p>
    <w:p w14:paraId="0084AD5C" w14:textId="77777777" w:rsidR="00C14DE2" w:rsidRDefault="00C14DE2" w:rsidP="00E43B84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H SarabunPSK" w:eastAsia="Times New Roman" w:hAnsi="TH SarabunPSK" w:cs="TH SarabunPSK"/>
          <w:b/>
          <w:bCs/>
          <w:color w:val="333333"/>
          <w:sz w:val="40"/>
          <w:szCs w:val="40"/>
        </w:rPr>
      </w:pPr>
    </w:p>
    <w:p w14:paraId="58809655" w14:textId="638BAD4F" w:rsidR="00E43B84" w:rsidRPr="00E43B84" w:rsidRDefault="00E43B84" w:rsidP="00E43B84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H SarabunPSK" w:eastAsia="Times New Roman" w:hAnsi="TH SarabunPSK" w:cs="TH SarabunPSK"/>
          <w:color w:val="757575"/>
          <w:sz w:val="40"/>
          <w:szCs w:val="40"/>
        </w:rPr>
      </w:pPr>
      <w:r w:rsidRPr="00E43B84">
        <w:rPr>
          <w:rFonts w:ascii="TH SarabunPSK" w:eastAsia="Times New Roman" w:hAnsi="TH SarabunPSK" w:cs="TH SarabunPSK"/>
          <w:b/>
          <w:bCs/>
          <w:color w:val="333333"/>
          <w:sz w:val="40"/>
          <w:szCs w:val="40"/>
          <w:cs/>
        </w:rPr>
        <w:lastRenderedPageBreak/>
        <w:t>ประวัติวันอาสาฬหบูชา</w:t>
      </w:r>
    </w:p>
    <w:p w14:paraId="581418C3" w14:textId="77777777" w:rsidR="00E43B84" w:rsidRPr="00E43B84" w:rsidRDefault="00E43B84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>   </w:t>
      </w:r>
      <w:r w:rsidRPr="00E43B84">
        <w:rPr>
          <w:rFonts w:ascii="TH SarabunPSK" w:eastAsia="Times New Roman" w:hAnsi="TH SarabunPSK" w:cs="TH SarabunPSK"/>
          <w:b/>
          <w:bCs/>
          <w:color w:val="333333"/>
          <w:sz w:val="40"/>
          <w:szCs w:val="40"/>
        </w:rPr>
        <w:t> </w:t>
      </w:r>
      <w:hyperlink r:id="rId7" w:tooltip="วันอาสาฬหบูชา" w:history="1">
        <w:r w:rsidRPr="00E43B84">
          <w:rPr>
            <w:rFonts w:ascii="TH SarabunPSK" w:eastAsia="Times New Roman" w:hAnsi="TH SarabunPSK" w:cs="TH SarabunPSK"/>
            <w:b/>
            <w:bCs/>
            <w:color w:val="EB000C"/>
            <w:spacing w:val="15"/>
            <w:sz w:val="40"/>
            <w:szCs w:val="40"/>
            <w:cs/>
          </w:rPr>
          <w:t>วันอาสาฬหบูชา</w:t>
        </w:r>
      </w:hyperlink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> 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 xml:space="preserve">เป็นวันสำคัญวันหนึ่งของพระพุทธศาสนา ตรงกับวันเพ็ญขึ้น 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 xml:space="preserve">15 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 xml:space="preserve">ค่ำ เดือน 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 xml:space="preserve">8 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 xml:space="preserve">ในสมัยพุทธกาลมีเหตุการณ์สำคัญเกิดขึ้น 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 xml:space="preserve">4 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ประการ ดังต่อไปนี้</w:t>
      </w:r>
    </w:p>
    <w:p w14:paraId="1606E189" w14:textId="77777777" w:rsidR="00E43B84" w:rsidRPr="00E43B84" w:rsidRDefault="00E43B84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16"/>
          <w:szCs w:val="16"/>
        </w:rPr>
      </w:pP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> </w:t>
      </w:r>
    </w:p>
    <w:p w14:paraId="2106FF71" w14:textId="77777777" w:rsidR="00E43B84" w:rsidRPr="00E43B84" w:rsidRDefault="00E43B84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E43B84">
        <w:rPr>
          <w:rFonts w:ascii="TH SarabunPSK" w:eastAsia="Times New Roman" w:hAnsi="TH SarabunPSK" w:cs="TH SarabunPSK"/>
          <w:color w:val="292929"/>
          <w:sz w:val="40"/>
          <w:szCs w:val="40"/>
        </w:rPr>
        <w:t>       </w:t>
      </w:r>
      <w:r w:rsidRPr="00E43B84">
        <w:rPr>
          <w:rFonts w:ascii="TH SarabunPSK" w:eastAsia="Times New Roman" w:hAnsi="TH SarabunPSK" w:cs="TH SarabunPSK"/>
          <w:b/>
          <w:bCs/>
          <w:color w:val="333333"/>
          <w:sz w:val="40"/>
          <w:szCs w:val="40"/>
        </w:rPr>
        <w:t xml:space="preserve">1. </w:t>
      </w:r>
      <w:r w:rsidRPr="00E43B84">
        <w:rPr>
          <w:rFonts w:ascii="TH SarabunPSK" w:eastAsia="Times New Roman" w:hAnsi="TH SarabunPSK" w:cs="TH SarabunPSK"/>
          <w:b/>
          <w:bCs/>
          <w:color w:val="333333"/>
          <w:sz w:val="40"/>
          <w:szCs w:val="40"/>
          <w:cs/>
        </w:rPr>
        <w:t>เป็นวันที่พระบรมศาสดาทรงแสดงพระธรรมเทศนาเป็นครั้งแรก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> 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แก่</w:t>
      </w:r>
      <w:proofErr w:type="spellStart"/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ปัญจ</w:t>
      </w:r>
      <w:proofErr w:type="spellEnd"/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 xml:space="preserve">วัคคีย์ทั้ง 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 xml:space="preserve">5 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รูป ที่ป่าอิสิปตนมฤคทายวัน ใกล้เมืองพาราณสี</w:t>
      </w:r>
    </w:p>
    <w:p w14:paraId="24824E25" w14:textId="77777777" w:rsidR="00E43B84" w:rsidRPr="00E43B84" w:rsidRDefault="00E43B84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16"/>
          <w:szCs w:val="16"/>
        </w:rPr>
      </w:pP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> </w:t>
      </w:r>
    </w:p>
    <w:p w14:paraId="35FCAED8" w14:textId="77777777" w:rsidR="00E43B84" w:rsidRPr="00E43B84" w:rsidRDefault="00E43B84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E43B84">
        <w:rPr>
          <w:rFonts w:ascii="TH SarabunPSK" w:eastAsia="Times New Roman" w:hAnsi="TH SarabunPSK" w:cs="TH SarabunPSK"/>
          <w:color w:val="292929"/>
          <w:sz w:val="40"/>
          <w:szCs w:val="40"/>
        </w:rPr>
        <w:t>        </w:t>
      </w:r>
      <w:r w:rsidRPr="00E43B84">
        <w:rPr>
          <w:rFonts w:ascii="TH SarabunPSK" w:eastAsia="Times New Roman" w:hAnsi="TH SarabunPSK" w:cs="TH SarabunPSK"/>
          <w:b/>
          <w:bCs/>
          <w:color w:val="333333"/>
          <w:sz w:val="40"/>
          <w:szCs w:val="40"/>
        </w:rPr>
        <w:t xml:space="preserve">2. </w:t>
      </w:r>
      <w:r w:rsidRPr="00E43B84">
        <w:rPr>
          <w:rFonts w:ascii="TH SarabunPSK" w:eastAsia="Times New Roman" w:hAnsi="TH SarabunPSK" w:cs="TH SarabunPSK"/>
          <w:b/>
          <w:bCs/>
          <w:color w:val="333333"/>
          <w:sz w:val="40"/>
          <w:szCs w:val="40"/>
          <w:cs/>
        </w:rPr>
        <w:t>เป็นวันที่พระบรมศาสดาทรงได้พระสาวกองค์แรก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> 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คือ ท่านโกญ</w:t>
      </w:r>
      <w:proofErr w:type="spellStart"/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ฑัญญะ</w:t>
      </w:r>
      <w:proofErr w:type="spellEnd"/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ได้บรรลุธรรมเป็นพระโสดาบันองค์แรก</w:t>
      </w:r>
    </w:p>
    <w:p w14:paraId="39CC604C" w14:textId="77777777" w:rsidR="00E43B84" w:rsidRPr="00E43B84" w:rsidRDefault="00E43B84" w:rsidP="00E43B84">
      <w:pPr>
        <w:shd w:val="clear" w:color="auto" w:fill="FFFFFF"/>
        <w:spacing w:after="0" w:line="240" w:lineRule="auto"/>
        <w:rPr>
          <w:rFonts w:ascii="Verdana" w:eastAsia="Times New Roman" w:hAnsi="Verdana" w:cs="Angsana New"/>
          <w:color w:val="292929"/>
          <w:sz w:val="21"/>
          <w:szCs w:val="21"/>
        </w:rPr>
      </w:pPr>
      <w:r w:rsidRPr="00E43B84">
        <w:rPr>
          <w:rFonts w:ascii="Arial" w:eastAsia="Times New Roman" w:hAnsi="Arial" w:cs="Arial"/>
          <w:color w:val="333333"/>
          <w:sz w:val="21"/>
          <w:szCs w:val="21"/>
        </w:rPr>
        <w:t> </w:t>
      </w:r>
    </w:p>
    <w:p w14:paraId="7097168D" w14:textId="77777777" w:rsidR="00E43B84" w:rsidRPr="00E43B84" w:rsidRDefault="00E43B84" w:rsidP="00E43B8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ngsana New"/>
          <w:color w:val="292929"/>
          <w:sz w:val="21"/>
          <w:szCs w:val="21"/>
        </w:rPr>
      </w:pPr>
      <w:r w:rsidRPr="00E43B84">
        <w:rPr>
          <w:rFonts w:ascii="Arial" w:eastAsia="Times New Roman" w:hAnsi="Arial" w:cs="Arial"/>
          <w:color w:val="333333"/>
          <w:sz w:val="21"/>
          <w:szCs w:val="21"/>
        </w:rPr>
        <w:t> </w:t>
      </w:r>
      <w:r w:rsidRPr="00E43B84">
        <w:rPr>
          <w:rFonts w:ascii="Verdana" w:eastAsia="Times New Roman" w:hAnsi="Verdana" w:cs="Arial"/>
          <w:noProof/>
          <w:color w:val="EB000C"/>
          <w:spacing w:val="15"/>
          <w:sz w:val="21"/>
          <w:szCs w:val="21"/>
        </w:rPr>
        <w:drawing>
          <wp:inline distT="0" distB="0" distL="0" distR="0" wp14:anchorId="0C0B909E" wp14:editId="6AF96F1E">
            <wp:extent cx="4076700" cy="3361055"/>
            <wp:effectExtent l="76200" t="76200" r="76200" b="1229995"/>
            <wp:docPr id="3" name="Picture 3" descr="วันอาสาฬหบูชาเป็นวันที่มีพระสงฆ์เกิดขึ้นรูปแรก">
              <a:hlinkClick xmlns:a="http://schemas.openxmlformats.org/drawingml/2006/main" r:id="rId7" tooltip="&quot;วันอาสาฬหบูช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วันอาสาฬหบูชาเป็นวันที่มีพระสงฆ์เกิดขึ้นรูปแรก">
                      <a:hlinkClick r:id="rId5" tooltip="&quot;วันอาสาฬหบูช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901" cy="3378534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14:paraId="6F492258" w14:textId="77777777" w:rsidR="00E43B84" w:rsidRPr="00E43B84" w:rsidRDefault="00E43B84" w:rsidP="00E43B84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7030A0"/>
          <w:sz w:val="40"/>
          <w:szCs w:val="40"/>
        </w:rPr>
      </w:pPr>
      <w:r w:rsidRPr="00E43B84">
        <w:rPr>
          <w:rFonts w:ascii="TH SarabunPSK" w:eastAsia="Times New Roman" w:hAnsi="TH SarabunPSK" w:cs="TH SarabunPSK"/>
          <w:color w:val="7030A0"/>
          <w:sz w:val="40"/>
          <w:szCs w:val="40"/>
        </w:rPr>
        <w:t> </w:t>
      </w:r>
      <w:r w:rsidRPr="00E43B84">
        <w:rPr>
          <w:rFonts w:ascii="TH SarabunPSK" w:eastAsia="Times New Roman" w:hAnsi="TH SarabunPSK" w:cs="TH SarabunPSK"/>
          <w:color w:val="7030A0"/>
          <w:sz w:val="40"/>
          <w:szCs w:val="40"/>
          <w:cs/>
        </w:rPr>
        <w:t>วันอาสาฬหบูชา</w:t>
      </w:r>
    </w:p>
    <w:p w14:paraId="63B78560" w14:textId="77777777" w:rsidR="00E43B84" w:rsidRPr="00E43B84" w:rsidRDefault="00E43B84" w:rsidP="00E43B84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7030A0"/>
          <w:sz w:val="40"/>
          <w:szCs w:val="40"/>
        </w:rPr>
      </w:pPr>
      <w:r w:rsidRPr="00E43B84">
        <w:rPr>
          <w:rFonts w:ascii="TH SarabunPSK" w:eastAsia="Times New Roman" w:hAnsi="TH SarabunPSK" w:cs="TH SarabunPSK"/>
          <w:color w:val="7030A0"/>
          <w:sz w:val="40"/>
          <w:szCs w:val="40"/>
          <w:cs/>
        </w:rPr>
        <w:t>พระอัญญาโกญ</w:t>
      </w:r>
      <w:proofErr w:type="spellStart"/>
      <w:r w:rsidRPr="00E43B84">
        <w:rPr>
          <w:rFonts w:ascii="TH SarabunPSK" w:eastAsia="Times New Roman" w:hAnsi="TH SarabunPSK" w:cs="TH SarabunPSK"/>
          <w:color w:val="7030A0"/>
          <w:sz w:val="40"/>
          <w:szCs w:val="40"/>
          <w:cs/>
        </w:rPr>
        <w:t>ฑัญญะ</w:t>
      </w:r>
      <w:proofErr w:type="spellEnd"/>
      <w:r w:rsidRPr="00E43B84">
        <w:rPr>
          <w:rFonts w:ascii="TH SarabunPSK" w:eastAsia="Times New Roman" w:hAnsi="TH SarabunPSK" w:cs="TH SarabunPSK"/>
          <w:color w:val="7030A0"/>
          <w:sz w:val="40"/>
          <w:szCs w:val="40"/>
          <w:cs/>
        </w:rPr>
        <w:t>เป็นพระสงฆ์รูปแรกในพระพุทธศาสนา</w:t>
      </w:r>
    </w:p>
    <w:p w14:paraId="12849403" w14:textId="77777777" w:rsidR="00E43B84" w:rsidRPr="00E43B84" w:rsidRDefault="00E43B84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7030A0"/>
          <w:sz w:val="40"/>
          <w:szCs w:val="40"/>
        </w:rPr>
      </w:pPr>
      <w:r w:rsidRPr="00E43B84">
        <w:rPr>
          <w:rFonts w:ascii="TH SarabunPSK" w:eastAsia="Times New Roman" w:hAnsi="TH SarabunPSK" w:cs="TH SarabunPSK"/>
          <w:color w:val="7030A0"/>
          <w:sz w:val="40"/>
          <w:szCs w:val="40"/>
        </w:rPr>
        <w:t> </w:t>
      </w:r>
    </w:p>
    <w:p w14:paraId="032EEC4B" w14:textId="77777777" w:rsidR="00E43B84" w:rsidRPr="00E43B84" w:rsidRDefault="00E43B84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E43B84">
        <w:rPr>
          <w:rFonts w:ascii="TH SarabunPSK" w:eastAsia="Times New Roman" w:hAnsi="TH SarabunPSK" w:cs="TH SarabunPSK"/>
          <w:color w:val="292929"/>
          <w:sz w:val="40"/>
          <w:szCs w:val="40"/>
        </w:rPr>
        <w:t>      </w:t>
      </w:r>
      <w:r w:rsidRPr="00E43B84">
        <w:rPr>
          <w:rFonts w:ascii="TH SarabunPSK" w:eastAsia="Times New Roman" w:hAnsi="TH SarabunPSK" w:cs="TH SarabunPSK"/>
          <w:b/>
          <w:bCs/>
          <w:color w:val="333333"/>
          <w:sz w:val="40"/>
          <w:szCs w:val="40"/>
        </w:rPr>
        <w:t xml:space="preserve">3. </w:t>
      </w:r>
      <w:r w:rsidRPr="00E43B84">
        <w:rPr>
          <w:rFonts w:ascii="TH SarabunPSK" w:eastAsia="Times New Roman" w:hAnsi="TH SarabunPSK" w:cs="TH SarabunPSK"/>
          <w:b/>
          <w:bCs/>
          <w:color w:val="333333"/>
          <w:sz w:val="40"/>
          <w:szCs w:val="40"/>
          <w:cs/>
        </w:rPr>
        <w:t>เป็นวันที่มีพระสงฆ์เกิดขึ้นเป็นรูปแรก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> 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คือ พระอัญญาโกญ</w:t>
      </w:r>
      <w:proofErr w:type="spellStart"/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ฑัญญะ</w:t>
      </w:r>
      <w:proofErr w:type="spellEnd"/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 xml:space="preserve"> ภายหลังจากที่ได้บรรลุธรรมเป็นพระโสดาบันแล้ว ก็ได้ทูลขออุปสมบท พระพุทธองค์ทรงประทานการอุปสมบท ยกขึ้นเป็นพระภิกษุรูปแรกในพระพุทธศาสนา</w:t>
      </w:r>
    </w:p>
    <w:p w14:paraId="3A2BAB60" w14:textId="77777777" w:rsidR="00E43B84" w:rsidRPr="00E43B84" w:rsidRDefault="00E43B84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> </w:t>
      </w:r>
    </w:p>
    <w:p w14:paraId="385A4936" w14:textId="77777777" w:rsidR="00E43B84" w:rsidRPr="00E43B84" w:rsidRDefault="00E43B84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E43B84">
        <w:rPr>
          <w:rFonts w:ascii="TH SarabunPSK" w:eastAsia="Times New Roman" w:hAnsi="TH SarabunPSK" w:cs="TH SarabunPSK"/>
          <w:color w:val="292929"/>
          <w:sz w:val="40"/>
          <w:szCs w:val="40"/>
        </w:rPr>
        <w:t>        </w:t>
      </w:r>
      <w:r w:rsidRPr="00E43B84">
        <w:rPr>
          <w:rFonts w:ascii="TH SarabunPSK" w:eastAsia="Times New Roman" w:hAnsi="TH SarabunPSK" w:cs="TH SarabunPSK"/>
          <w:b/>
          <w:bCs/>
          <w:color w:val="333333"/>
          <w:sz w:val="40"/>
          <w:szCs w:val="40"/>
        </w:rPr>
        <w:t xml:space="preserve">4. </w:t>
      </w:r>
      <w:r w:rsidRPr="00E43B84">
        <w:rPr>
          <w:rFonts w:ascii="TH SarabunPSK" w:eastAsia="Times New Roman" w:hAnsi="TH SarabunPSK" w:cs="TH SarabunPSK"/>
          <w:b/>
          <w:bCs/>
          <w:color w:val="333333"/>
          <w:sz w:val="40"/>
          <w:szCs w:val="40"/>
          <w:cs/>
        </w:rPr>
        <w:t>เป็นวันเกิดขึ้นของพระรัตนตรัย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> 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คือ พระพุทธ พระธรรม พระสงฆ์ ครบเป็นครั้งแรก โดยเฉพาะอย่างยิ่งเมื่อมีพระสงฆ์เกิดขึ้นเป็นพยานในการตรัสรู้ธรรม ความเป็นพระ</w:t>
      </w:r>
      <w:proofErr w:type="spellStart"/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สัม</w:t>
      </w:r>
      <w:proofErr w:type="spellEnd"/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มาส</w:t>
      </w:r>
      <w:proofErr w:type="spellStart"/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ัม</w:t>
      </w:r>
      <w:proofErr w:type="spellEnd"/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พุทธเจ้าของพระพุทธองค์ก็ครบถ้วนบริบูรณ์ คือ มิใช่เพียงแค่ตรัสรู้ธรรมเพียงพระองค์เดียวอย่างพระปัจเจกพุทธเจ้า</w:t>
      </w:r>
    </w:p>
    <w:p w14:paraId="7AB76418" w14:textId="77777777" w:rsidR="00E43B84" w:rsidRPr="00E43B84" w:rsidRDefault="00E43B84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> </w:t>
      </w:r>
    </w:p>
    <w:p w14:paraId="6887F7DC" w14:textId="77777777" w:rsidR="00E43B84" w:rsidRPr="00E43B84" w:rsidRDefault="00E43B84" w:rsidP="00E43B8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ngsana New"/>
          <w:color w:val="292929"/>
          <w:sz w:val="21"/>
          <w:szCs w:val="21"/>
        </w:rPr>
      </w:pPr>
      <w:r w:rsidRPr="00E43B84">
        <w:rPr>
          <w:rFonts w:ascii="Verdana" w:eastAsia="Times New Roman" w:hAnsi="Verdana" w:cs="Arial"/>
          <w:noProof/>
          <w:color w:val="EB000C"/>
          <w:spacing w:val="15"/>
          <w:sz w:val="21"/>
          <w:szCs w:val="21"/>
        </w:rPr>
        <w:drawing>
          <wp:inline distT="0" distB="0" distL="0" distR="0" wp14:anchorId="4D372578" wp14:editId="16FD50CE">
            <wp:extent cx="4762500" cy="3571875"/>
            <wp:effectExtent l="76200" t="76200" r="76200" b="1266825"/>
            <wp:docPr id="4" name="Picture 4" descr="วันอาสาฬหบูชา">
              <a:hlinkClick xmlns:a="http://schemas.openxmlformats.org/drawingml/2006/main" r:id="rId5" tooltip="&quot;วันอาสาฬหบูช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วันอาสาฬหบูชา">
                      <a:hlinkClick r:id="rId7" tooltip="&quot;วันอาสาฬหบูช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14:paraId="433C989A" w14:textId="77777777" w:rsidR="00E43B84" w:rsidRPr="00104CA5" w:rsidRDefault="00E43B84" w:rsidP="00E43B84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B0F0"/>
          <w:sz w:val="40"/>
          <w:szCs w:val="40"/>
        </w:rPr>
      </w:pPr>
      <w:r w:rsidRPr="00E43B84">
        <w:rPr>
          <w:rFonts w:ascii="TH SarabunPSK" w:eastAsia="Times New Roman" w:hAnsi="TH SarabunPSK" w:cs="TH SarabunPSK"/>
          <w:b/>
          <w:bCs/>
          <w:color w:val="333333"/>
          <w:sz w:val="40"/>
          <w:szCs w:val="40"/>
        </w:rPr>
        <w:t> </w:t>
      </w:r>
      <w:r w:rsidRPr="00104CA5">
        <w:rPr>
          <w:rFonts w:ascii="TH SarabunPSK" w:eastAsia="Times New Roman" w:hAnsi="TH SarabunPSK" w:cs="TH SarabunPSK"/>
          <w:b/>
          <w:bCs/>
          <w:color w:val="00B0F0"/>
          <w:sz w:val="40"/>
          <w:szCs w:val="40"/>
          <w:cs/>
        </w:rPr>
        <w:t>วันอาสาฬหบูชาเกิดขึ้นหลังพระ</w:t>
      </w:r>
      <w:proofErr w:type="spellStart"/>
      <w:r w:rsidRPr="00104CA5">
        <w:rPr>
          <w:rFonts w:ascii="TH SarabunPSK" w:eastAsia="Times New Roman" w:hAnsi="TH SarabunPSK" w:cs="TH SarabunPSK"/>
          <w:b/>
          <w:bCs/>
          <w:color w:val="00B0F0"/>
          <w:sz w:val="40"/>
          <w:szCs w:val="40"/>
          <w:cs/>
        </w:rPr>
        <w:t>สัม</w:t>
      </w:r>
      <w:proofErr w:type="spellEnd"/>
      <w:r w:rsidRPr="00104CA5">
        <w:rPr>
          <w:rFonts w:ascii="TH SarabunPSK" w:eastAsia="Times New Roman" w:hAnsi="TH SarabunPSK" w:cs="TH SarabunPSK"/>
          <w:b/>
          <w:bCs/>
          <w:color w:val="00B0F0"/>
          <w:sz w:val="40"/>
          <w:szCs w:val="40"/>
          <w:cs/>
        </w:rPr>
        <w:t>มาส</w:t>
      </w:r>
      <w:proofErr w:type="spellStart"/>
      <w:r w:rsidRPr="00104CA5">
        <w:rPr>
          <w:rFonts w:ascii="TH SarabunPSK" w:eastAsia="Times New Roman" w:hAnsi="TH SarabunPSK" w:cs="TH SarabunPSK"/>
          <w:b/>
          <w:bCs/>
          <w:color w:val="00B0F0"/>
          <w:sz w:val="40"/>
          <w:szCs w:val="40"/>
          <w:cs/>
        </w:rPr>
        <w:t>ัม</w:t>
      </w:r>
      <w:proofErr w:type="spellEnd"/>
      <w:r w:rsidRPr="00104CA5">
        <w:rPr>
          <w:rFonts w:ascii="TH SarabunPSK" w:eastAsia="Times New Roman" w:hAnsi="TH SarabunPSK" w:cs="TH SarabunPSK"/>
          <w:b/>
          <w:bCs/>
          <w:color w:val="00B0F0"/>
          <w:sz w:val="40"/>
          <w:szCs w:val="40"/>
          <w:cs/>
        </w:rPr>
        <w:t xml:space="preserve">พุทธเจ้าทรงบรรลุธรรมได้ </w:t>
      </w:r>
      <w:r w:rsidRPr="00104CA5">
        <w:rPr>
          <w:rFonts w:ascii="TH SarabunPSK" w:eastAsia="Times New Roman" w:hAnsi="TH SarabunPSK" w:cs="TH SarabunPSK"/>
          <w:b/>
          <w:bCs/>
          <w:color w:val="00B0F0"/>
          <w:sz w:val="40"/>
          <w:szCs w:val="40"/>
        </w:rPr>
        <w:t xml:space="preserve">7 </w:t>
      </w:r>
      <w:r w:rsidRPr="00104CA5">
        <w:rPr>
          <w:rFonts w:ascii="TH SarabunPSK" w:eastAsia="Times New Roman" w:hAnsi="TH SarabunPSK" w:cs="TH SarabunPSK"/>
          <w:b/>
          <w:bCs/>
          <w:color w:val="00B0F0"/>
          <w:sz w:val="40"/>
          <w:szCs w:val="40"/>
          <w:cs/>
        </w:rPr>
        <w:t>สัปดาห์</w:t>
      </w:r>
    </w:p>
    <w:p w14:paraId="06B71215" w14:textId="77777777" w:rsidR="00E43B84" w:rsidRPr="00E43B84" w:rsidRDefault="00E43B84" w:rsidP="00E43B84">
      <w:pPr>
        <w:shd w:val="clear" w:color="auto" w:fill="FFFFFF"/>
        <w:spacing w:after="0" w:line="240" w:lineRule="auto"/>
        <w:rPr>
          <w:rFonts w:ascii="Verdana" w:eastAsia="Times New Roman" w:hAnsi="Verdana" w:cs="Angsana New"/>
          <w:color w:val="292929"/>
          <w:sz w:val="21"/>
          <w:szCs w:val="21"/>
        </w:rPr>
      </w:pPr>
      <w:bookmarkStart w:id="0" w:name="asaha-2"/>
      <w:bookmarkEnd w:id="0"/>
      <w:r w:rsidRPr="00E43B84">
        <w:rPr>
          <w:rFonts w:ascii="Arial" w:eastAsia="Times New Roman" w:hAnsi="Arial" w:cs="Arial"/>
          <w:color w:val="333333"/>
          <w:sz w:val="21"/>
          <w:szCs w:val="21"/>
        </w:rPr>
        <w:t> </w:t>
      </w:r>
    </w:p>
    <w:p w14:paraId="383D63B4" w14:textId="77777777" w:rsidR="00E43B84" w:rsidRPr="00E43B84" w:rsidRDefault="00E43B84" w:rsidP="00E43B84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H SarabunPSK" w:eastAsia="Times New Roman" w:hAnsi="TH SarabunPSK" w:cs="TH SarabunPSK"/>
          <w:color w:val="757575"/>
          <w:sz w:val="40"/>
          <w:szCs w:val="40"/>
        </w:rPr>
      </w:pPr>
      <w:r w:rsidRPr="00E43B84">
        <w:rPr>
          <w:rFonts w:ascii="TH SarabunPSK" w:eastAsia="Times New Roman" w:hAnsi="TH SarabunPSK" w:cs="TH SarabunPSK"/>
          <w:b/>
          <w:bCs/>
          <w:color w:val="333333"/>
          <w:sz w:val="40"/>
          <w:szCs w:val="40"/>
          <w:cs/>
        </w:rPr>
        <w:t>ความเป็นมาของวันอาสาฬหบูชา</w:t>
      </w:r>
    </w:p>
    <w:p w14:paraId="2626D373" w14:textId="77777777" w:rsidR="00E43B84" w:rsidRPr="00E43B84" w:rsidRDefault="00E43B84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>    </w:t>
      </w:r>
      <w:r w:rsidRPr="00E43B84">
        <w:rPr>
          <w:rFonts w:ascii="TH SarabunPSK" w:eastAsia="Times New Roman" w:hAnsi="TH SarabunPSK" w:cs="TH SarabunPSK"/>
          <w:b/>
          <w:bCs/>
          <w:color w:val="333333"/>
          <w:sz w:val="40"/>
          <w:szCs w:val="40"/>
          <w:cs/>
        </w:rPr>
        <w:t>ความเป็นมาของวันอาสาฬหบูชานั้น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> 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 xml:space="preserve">เริ่มต้นจากในครั้งพุทธกาล หลังจากพระศาสดาตรัสรู้ในวันเพ็ญเดือน 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 xml:space="preserve">6 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 xml:space="preserve">แล้วทรงเสวยวิมุตติสุข คือ ความสุขจากการหลุดพ้นเป็นเวลา 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 xml:space="preserve">7 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สัปดาห์ หลังจากนั้นทรงพระปริวิตกว่า ธรรมที่พระองค์ตรัสรู้นี้ลึกซึ้งมาก หมู่สัตว์ที่ยังมีกิเลสหนายากที่จะรู้เห็นตามได้ ท้าวสหัมบดีพรหมทรงทราบความปริวิตกของพระองค์ จึงมาทูลอาราธนาให้พระพุทธองค์ทรงแสดงธรรม เพราะสัตว์ที่มีธุลีในจักษุน้อยยังมีอยู่</w:t>
      </w:r>
    </w:p>
    <w:p w14:paraId="3A8A9B33" w14:textId="77777777" w:rsidR="00E43B84" w:rsidRPr="00E43B84" w:rsidRDefault="00E43B84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> </w:t>
      </w:r>
    </w:p>
    <w:p w14:paraId="7270C4BF" w14:textId="77777777" w:rsidR="00E43B84" w:rsidRPr="00E43B84" w:rsidRDefault="00E43B84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E43B84">
        <w:rPr>
          <w:rFonts w:ascii="TH SarabunPSK" w:eastAsia="Times New Roman" w:hAnsi="TH SarabunPSK" w:cs="TH SarabunPSK"/>
          <w:color w:val="292929"/>
          <w:sz w:val="40"/>
          <w:szCs w:val="40"/>
        </w:rPr>
        <w:t> </w:t>
      </w:r>
    </w:p>
    <w:p w14:paraId="6B38CFB1" w14:textId="252ECAE8" w:rsidR="00E43B84" w:rsidRDefault="00E43B84" w:rsidP="00E43B8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ngsana New"/>
          <w:color w:val="292929"/>
          <w:sz w:val="21"/>
          <w:szCs w:val="21"/>
        </w:rPr>
      </w:pPr>
      <w:r w:rsidRPr="00E43B84">
        <w:rPr>
          <w:rFonts w:ascii="Arial" w:eastAsia="Times New Roman" w:hAnsi="Arial" w:cs="Arial"/>
          <w:color w:val="333333"/>
          <w:sz w:val="21"/>
          <w:szCs w:val="21"/>
        </w:rPr>
        <w:t> </w:t>
      </w:r>
      <w:r w:rsidRPr="00E43B84">
        <w:rPr>
          <w:rFonts w:ascii="Verdana" w:eastAsia="Times New Roman" w:hAnsi="Verdana" w:cs="Arial"/>
          <w:noProof/>
          <w:color w:val="EB000C"/>
          <w:spacing w:val="15"/>
          <w:sz w:val="21"/>
          <w:szCs w:val="21"/>
        </w:rPr>
        <w:drawing>
          <wp:inline distT="0" distB="0" distL="0" distR="0" wp14:anchorId="78DF9543" wp14:editId="6502BD28">
            <wp:extent cx="4762500" cy="3571875"/>
            <wp:effectExtent l="76200" t="76200" r="76200" b="1266825"/>
            <wp:docPr id="5" name="Picture 5" descr="วันอาสาฬหบูชา">
              <a:hlinkClick xmlns:a="http://schemas.openxmlformats.org/drawingml/2006/main" r:id="rId5" tooltip="&quot;วันอาสาฬหบูช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วันอาสาฬหบูชา">
                      <a:hlinkClick r:id="rId5" tooltip="&quot;วันอาสาฬหบูช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14:paraId="0F2AE287" w14:textId="77777777" w:rsidR="00E43B84" w:rsidRPr="00E43B84" w:rsidRDefault="00E43B84" w:rsidP="00E43B8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ngsana New"/>
          <w:color w:val="292929"/>
          <w:sz w:val="21"/>
          <w:szCs w:val="21"/>
        </w:rPr>
      </w:pPr>
    </w:p>
    <w:p w14:paraId="7D84A053" w14:textId="62387FB5" w:rsidR="00E43B84" w:rsidRPr="00104CA5" w:rsidRDefault="00E43B84" w:rsidP="000C3F18">
      <w:pPr>
        <w:shd w:val="clear" w:color="auto" w:fill="FFFFFF"/>
        <w:spacing w:after="0" w:line="240" w:lineRule="auto"/>
        <w:ind w:left="-567" w:firstLine="567"/>
        <w:jc w:val="center"/>
        <w:rPr>
          <w:rFonts w:ascii="TH SarabunPSK" w:eastAsia="Times New Roman" w:hAnsi="TH SarabunPSK" w:cs="TH SarabunPSK"/>
          <w:b/>
          <w:bCs/>
          <w:color w:val="002060"/>
          <w:sz w:val="40"/>
          <w:szCs w:val="40"/>
        </w:rPr>
      </w:pPr>
      <w:r w:rsidRPr="00104CA5">
        <w:rPr>
          <w:rFonts w:ascii="TH SarabunPSK" w:eastAsia="Times New Roman" w:hAnsi="TH SarabunPSK" w:cs="TH SarabunPSK"/>
          <w:b/>
          <w:bCs/>
          <w:color w:val="002060"/>
          <w:sz w:val="40"/>
          <w:szCs w:val="40"/>
          <w:cs/>
        </w:rPr>
        <w:t>ท้าวสหัมบดีพรหมมาทูลอาราธนาให้พระ</w:t>
      </w:r>
      <w:proofErr w:type="spellStart"/>
      <w:r w:rsidRPr="00104CA5">
        <w:rPr>
          <w:rFonts w:ascii="TH SarabunPSK" w:eastAsia="Times New Roman" w:hAnsi="TH SarabunPSK" w:cs="TH SarabunPSK"/>
          <w:b/>
          <w:bCs/>
          <w:color w:val="002060"/>
          <w:sz w:val="40"/>
          <w:szCs w:val="40"/>
          <w:cs/>
        </w:rPr>
        <w:t>สัม</w:t>
      </w:r>
      <w:proofErr w:type="spellEnd"/>
      <w:r w:rsidRPr="00104CA5">
        <w:rPr>
          <w:rFonts w:ascii="TH SarabunPSK" w:eastAsia="Times New Roman" w:hAnsi="TH SarabunPSK" w:cs="TH SarabunPSK"/>
          <w:b/>
          <w:bCs/>
          <w:color w:val="002060"/>
          <w:sz w:val="40"/>
          <w:szCs w:val="40"/>
          <w:cs/>
        </w:rPr>
        <w:t>มาส</w:t>
      </w:r>
      <w:proofErr w:type="spellStart"/>
      <w:r w:rsidRPr="00104CA5">
        <w:rPr>
          <w:rFonts w:ascii="TH SarabunPSK" w:eastAsia="Times New Roman" w:hAnsi="TH SarabunPSK" w:cs="TH SarabunPSK"/>
          <w:b/>
          <w:bCs/>
          <w:color w:val="002060"/>
          <w:sz w:val="40"/>
          <w:szCs w:val="40"/>
          <w:cs/>
        </w:rPr>
        <w:t>ัม</w:t>
      </w:r>
      <w:proofErr w:type="spellEnd"/>
      <w:r w:rsidRPr="00104CA5">
        <w:rPr>
          <w:rFonts w:ascii="TH SarabunPSK" w:eastAsia="Times New Roman" w:hAnsi="TH SarabunPSK" w:cs="TH SarabunPSK"/>
          <w:b/>
          <w:bCs/>
          <w:color w:val="002060"/>
          <w:sz w:val="40"/>
          <w:szCs w:val="40"/>
          <w:cs/>
        </w:rPr>
        <w:t>พุทธเจ้าทรงแสดงธรรมโปรดหมู่สัตว์</w:t>
      </w:r>
    </w:p>
    <w:p w14:paraId="64078710" w14:textId="77777777" w:rsidR="00E43B84" w:rsidRPr="00E43B84" w:rsidRDefault="00E43B84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> </w:t>
      </w:r>
    </w:p>
    <w:p w14:paraId="0FD554D8" w14:textId="77777777" w:rsidR="00E43B84" w:rsidRPr="00E43B84" w:rsidRDefault="00E43B84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 xml:space="preserve">    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เมื่อพระผู้มีพระภาคเจ้าทรงอาศัยพระมหากรุณาในหมู่สัตว์ผู้ยังเวียนตายเวียนเกิดอยู่ในภพสาม จึงทรงตรวจดูหมู่สัตว์ด้วยพุทธจักษุ ทรงเห็นหมู่สัตว์ที่มีกิเลสน้อยก็มี มีกิเลสมากก็มี มีอินทรีย์แก่กล้าก็มี มีอินทรีย์อ่อนก็มี ที่สอนง่ายก็มี สอนยากก็มี เหมือนดอกบัวที่เกิดและเจริญเติบโตในน้ำ บางพวกก็อยู่ในน้ำลึก บางพวกก็อยู่เสมอน้ำ บางพวกก็พ้นจากน้ำแล้ว คือ บางจำพวกยังไม่พร้อมที่จะบาน บางจำพวกก็พร้อมที่จะบาน เช่นเดียวกันกับหมู่สัตว์ที่พอสอนได้ก็มีอยู่ จึงทรงรับอาราธนาของท้าวสหัมบดีพรหม</w:t>
      </w:r>
    </w:p>
    <w:p w14:paraId="0624A8C1" w14:textId="77777777" w:rsidR="00E43B84" w:rsidRPr="00E43B84" w:rsidRDefault="00E43B84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> </w:t>
      </w:r>
    </w:p>
    <w:p w14:paraId="476AB620" w14:textId="77777777" w:rsidR="00E43B84" w:rsidRPr="00E43B84" w:rsidRDefault="00E43B84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 xml:space="preserve">    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เมื่อท้าวสหัมบดีพรหมกลับไปสู่พรหมโลกแล้ว พระผู้มีพระภาคเจ้าก็ทรงดำริว่า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> “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เราจะแสดงธรรมแก่ใครก่อน ใครจะพึงรู้ทั่วถึงธรรมนี้ได้เร็ว”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> 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ทรงดำริต่อว่า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> “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อา</w:t>
      </w:r>
      <w:proofErr w:type="spellStart"/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ฬา</w:t>
      </w:r>
      <w:proofErr w:type="spellEnd"/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รดาบสและอุทกดาบส เป็นผู้ฉลาดเฉียบแหลม มีกิเลสเบาบางมานาน หากได้ฟังธรรมก็จะพึงรู้ทั่วถึงธรรมได้เร็ว เราควรแสดงธรรมแก่ท่านทั้งสองก่อน”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> </w:t>
      </w:r>
      <w:r w:rsidRPr="00E43B84">
        <w:rPr>
          <w:rFonts w:ascii="TH SarabunPSK" w:eastAsia="Times New Roman" w:hAnsi="TH SarabunPSK" w:cs="TH SarabunPSK"/>
          <w:color w:val="666666"/>
          <w:sz w:val="40"/>
          <w:szCs w:val="40"/>
        </w:rPr>
        <w:t xml:space="preserve">/ </w:t>
      </w:r>
      <w:r w:rsidRPr="00E43B84">
        <w:rPr>
          <w:rFonts w:ascii="TH SarabunPSK" w:eastAsia="Times New Roman" w:hAnsi="TH SarabunPSK" w:cs="TH SarabunPSK"/>
          <w:color w:val="666666"/>
          <w:sz w:val="40"/>
          <w:szCs w:val="40"/>
          <w:cs/>
        </w:rPr>
        <w:t>ประวัติวันอาสาฬหบูชา</w:t>
      </w:r>
    </w:p>
    <w:p w14:paraId="63D9C470" w14:textId="77777777" w:rsidR="00E43B84" w:rsidRPr="00E43B84" w:rsidRDefault="00E43B84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> </w:t>
      </w:r>
    </w:p>
    <w:p w14:paraId="3451DC39" w14:textId="15D7C853" w:rsidR="00E43B84" w:rsidRDefault="00E43B84" w:rsidP="00E43B8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ngsana New"/>
          <w:color w:val="292929"/>
          <w:sz w:val="21"/>
          <w:szCs w:val="21"/>
        </w:rPr>
      </w:pPr>
      <w:r w:rsidRPr="00E43B84">
        <w:rPr>
          <w:rFonts w:ascii="Verdana" w:eastAsia="Times New Roman" w:hAnsi="Verdana" w:cs="Arial"/>
          <w:noProof/>
          <w:color w:val="333333"/>
          <w:spacing w:val="15"/>
          <w:sz w:val="21"/>
          <w:szCs w:val="21"/>
        </w:rPr>
        <w:drawing>
          <wp:inline distT="0" distB="0" distL="0" distR="0" wp14:anchorId="0180A58F" wp14:editId="3BDF0561">
            <wp:extent cx="4762500" cy="3571875"/>
            <wp:effectExtent l="76200" t="76200" r="76200" b="1266825"/>
            <wp:docPr id="6" name="Picture 6" descr="ความเป็นมาของวันอาสาฬหบูชา">
              <a:hlinkClick xmlns:a="http://schemas.openxmlformats.org/drawingml/2006/main" r:id="rId7" tooltip="&quot;วันอาสาฬหบูช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ความเป็นมาของวันอาสาฬหบูชา">
                      <a:hlinkClick r:id="rId5" tooltip="&quot;วันอาสาฬหบูช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14:paraId="122CDBAA" w14:textId="77777777" w:rsidR="00E43B84" w:rsidRPr="00E43B84" w:rsidRDefault="00E43B84" w:rsidP="00E43B8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ngsana New"/>
          <w:color w:val="292929"/>
          <w:sz w:val="21"/>
          <w:szCs w:val="21"/>
        </w:rPr>
      </w:pPr>
    </w:p>
    <w:p w14:paraId="437A40E3" w14:textId="77777777" w:rsidR="00E43B84" w:rsidRPr="00D83745" w:rsidRDefault="00E43B84" w:rsidP="00E43B84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B050"/>
          <w:sz w:val="40"/>
          <w:szCs w:val="40"/>
        </w:rPr>
      </w:pPr>
      <w:r w:rsidRPr="00E43B84">
        <w:rPr>
          <w:rFonts w:ascii="TH SarabunPSK" w:eastAsia="Times New Roman" w:hAnsi="TH SarabunPSK" w:cs="TH SarabunPSK"/>
          <w:color w:val="666666"/>
          <w:sz w:val="40"/>
          <w:szCs w:val="40"/>
        </w:rPr>
        <w:t> </w:t>
      </w:r>
      <w:r w:rsidRPr="00D83745">
        <w:rPr>
          <w:rFonts w:ascii="TH SarabunPSK" w:eastAsia="Times New Roman" w:hAnsi="TH SarabunPSK" w:cs="TH SarabunPSK"/>
          <w:b/>
          <w:bCs/>
          <w:color w:val="00B050"/>
          <w:sz w:val="40"/>
          <w:szCs w:val="40"/>
          <w:cs/>
        </w:rPr>
        <w:t>พระ</w:t>
      </w:r>
      <w:proofErr w:type="spellStart"/>
      <w:r w:rsidRPr="00D83745">
        <w:rPr>
          <w:rFonts w:ascii="TH SarabunPSK" w:eastAsia="Times New Roman" w:hAnsi="TH SarabunPSK" w:cs="TH SarabunPSK"/>
          <w:b/>
          <w:bCs/>
          <w:color w:val="00B050"/>
          <w:sz w:val="40"/>
          <w:szCs w:val="40"/>
          <w:cs/>
        </w:rPr>
        <w:t>สัม</w:t>
      </w:r>
      <w:proofErr w:type="spellEnd"/>
      <w:r w:rsidRPr="00D83745">
        <w:rPr>
          <w:rFonts w:ascii="TH SarabunPSK" w:eastAsia="Times New Roman" w:hAnsi="TH SarabunPSK" w:cs="TH SarabunPSK"/>
          <w:b/>
          <w:bCs/>
          <w:color w:val="00B050"/>
          <w:sz w:val="40"/>
          <w:szCs w:val="40"/>
          <w:cs/>
        </w:rPr>
        <w:t>มาส</w:t>
      </w:r>
      <w:proofErr w:type="spellStart"/>
      <w:r w:rsidRPr="00D83745">
        <w:rPr>
          <w:rFonts w:ascii="TH SarabunPSK" w:eastAsia="Times New Roman" w:hAnsi="TH SarabunPSK" w:cs="TH SarabunPSK"/>
          <w:b/>
          <w:bCs/>
          <w:color w:val="00B050"/>
          <w:sz w:val="40"/>
          <w:szCs w:val="40"/>
          <w:cs/>
        </w:rPr>
        <w:t>ัม</w:t>
      </w:r>
      <w:proofErr w:type="spellEnd"/>
      <w:r w:rsidRPr="00D83745">
        <w:rPr>
          <w:rFonts w:ascii="TH SarabunPSK" w:eastAsia="Times New Roman" w:hAnsi="TH SarabunPSK" w:cs="TH SarabunPSK"/>
          <w:b/>
          <w:bCs/>
          <w:color w:val="00B050"/>
          <w:sz w:val="40"/>
          <w:szCs w:val="40"/>
          <w:cs/>
        </w:rPr>
        <w:t>พุทธเจ้าทรงพิจารณาบุคคลที่จะรองรับธรรม</w:t>
      </w:r>
    </w:p>
    <w:p w14:paraId="4418178F" w14:textId="77777777" w:rsidR="00E43B84" w:rsidRPr="00D83745" w:rsidRDefault="00E43B84" w:rsidP="00E43B84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B050"/>
          <w:sz w:val="40"/>
          <w:szCs w:val="40"/>
        </w:rPr>
      </w:pPr>
      <w:r w:rsidRPr="00D83745">
        <w:rPr>
          <w:rFonts w:ascii="TH SarabunPSK" w:eastAsia="Times New Roman" w:hAnsi="TH SarabunPSK" w:cs="TH SarabunPSK"/>
          <w:b/>
          <w:bCs/>
          <w:color w:val="00B050"/>
          <w:sz w:val="40"/>
          <w:szCs w:val="40"/>
          <w:cs/>
        </w:rPr>
        <w:t>คืออา</w:t>
      </w:r>
      <w:proofErr w:type="spellStart"/>
      <w:r w:rsidRPr="00D83745">
        <w:rPr>
          <w:rFonts w:ascii="TH SarabunPSK" w:eastAsia="Times New Roman" w:hAnsi="TH SarabunPSK" w:cs="TH SarabunPSK"/>
          <w:b/>
          <w:bCs/>
          <w:color w:val="00B050"/>
          <w:sz w:val="40"/>
          <w:szCs w:val="40"/>
          <w:cs/>
        </w:rPr>
        <w:t>ฬา</w:t>
      </w:r>
      <w:proofErr w:type="spellEnd"/>
      <w:r w:rsidRPr="00D83745">
        <w:rPr>
          <w:rFonts w:ascii="TH SarabunPSK" w:eastAsia="Times New Roman" w:hAnsi="TH SarabunPSK" w:cs="TH SarabunPSK"/>
          <w:b/>
          <w:bCs/>
          <w:color w:val="00B050"/>
          <w:sz w:val="40"/>
          <w:szCs w:val="40"/>
          <w:cs/>
        </w:rPr>
        <w:t>รดาบสและอุทกดาบส แต่ดาบสทั้งสองได้สิ้นชีพเสียแล้ว</w:t>
      </w:r>
    </w:p>
    <w:p w14:paraId="6B4CB3A5" w14:textId="77777777" w:rsidR="00E43B84" w:rsidRPr="00D83745" w:rsidRDefault="00E43B84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B050"/>
          <w:sz w:val="40"/>
          <w:szCs w:val="40"/>
        </w:rPr>
      </w:pPr>
      <w:r w:rsidRPr="00D83745">
        <w:rPr>
          <w:rFonts w:ascii="TH SarabunPSK" w:eastAsia="Times New Roman" w:hAnsi="TH SarabunPSK" w:cs="TH SarabunPSK"/>
          <w:color w:val="00B050"/>
          <w:sz w:val="40"/>
          <w:szCs w:val="40"/>
        </w:rPr>
        <w:t> </w:t>
      </w:r>
    </w:p>
    <w:p w14:paraId="7894B3F4" w14:textId="77777777" w:rsidR="00E43B84" w:rsidRPr="00E43B84" w:rsidRDefault="00E43B84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 xml:space="preserve">    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เทวดาตนหนึ่งทราบพระดำริของพระผู้มีพระภาคเจ้า จึงอันตรธานจากวิมานมากราบทูลพระผู้มีพระภาคเจ้าว่า ดาบสทั้งสองนั้นได้สิ้นชีวิตแล้ว พระผู้มีพระภาคเจ้าทรงตรวจดูก็ทรงทราบว่า ดาบสทั้งสองนั้นสิ้นชีพแล้ว จึงทรงดำริว่า “พระดาบสทั้งสองเป็นผู้ประสบความเสื่อมอย่างใหญ่แล้ว เพราะถ้าเขาได้ฟังธรรมก็จะพึงรู้ได้ตลอดทั้งหมดโดยฉับพลัน” ครั้นแล้ว จึงทรงดำริถึง</w:t>
      </w:r>
      <w:proofErr w:type="spellStart"/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ปัญจ</w:t>
      </w:r>
      <w:proofErr w:type="spellEnd"/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 xml:space="preserve">วัคคีย์ทั้ง 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 xml:space="preserve">5 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ผู้มีอุปการะแก่พระองค์มาก ได้ตามมาอุปัฏฐากเมื่อครั้งยังเป็นพระโพธิสัตว์ก่อนตรัสรู้ จึงเสด็จไปโปรด ณ ป่าอิสิปตนมฤคทายวัน</w:t>
      </w:r>
    </w:p>
    <w:p w14:paraId="7BC890F2" w14:textId="77777777" w:rsidR="00E43B84" w:rsidRPr="00E43B84" w:rsidRDefault="00E43B84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> </w:t>
      </w:r>
    </w:p>
    <w:p w14:paraId="586D971D" w14:textId="77777777" w:rsidR="00E43B84" w:rsidRPr="00E43B84" w:rsidRDefault="00E43B84" w:rsidP="00E43B8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ngsana New"/>
          <w:color w:val="292929"/>
          <w:sz w:val="21"/>
          <w:szCs w:val="21"/>
        </w:rPr>
      </w:pPr>
      <w:r w:rsidRPr="00E43B84">
        <w:rPr>
          <w:rFonts w:ascii="Verdana" w:eastAsia="Times New Roman" w:hAnsi="Verdana" w:cs="Arial"/>
          <w:noProof/>
          <w:color w:val="333333"/>
          <w:spacing w:val="15"/>
          <w:sz w:val="21"/>
          <w:szCs w:val="21"/>
        </w:rPr>
        <w:drawing>
          <wp:inline distT="0" distB="0" distL="0" distR="0" wp14:anchorId="4C04BCB5" wp14:editId="0979ACED">
            <wp:extent cx="4762500" cy="3571875"/>
            <wp:effectExtent l="76200" t="76200" r="76200" b="1266825"/>
            <wp:docPr id="7" name="Picture 7" descr="ประวัติวันอาสาฬหบูชา">
              <a:hlinkClick xmlns:a="http://schemas.openxmlformats.org/drawingml/2006/main" r:id="rId7" tooltip="&quot;วันอาสาฬหบูช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ประวัติวันอาสาฬหบูชา">
                      <a:hlinkClick r:id="rId7" tooltip="&quot;วันอาสาฬหบูช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14:paraId="7F4B0F78" w14:textId="77777777" w:rsidR="00E43B84" w:rsidRPr="00D83745" w:rsidRDefault="00E43B84" w:rsidP="00E43B84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292929"/>
          <w:sz w:val="40"/>
          <w:szCs w:val="40"/>
        </w:rPr>
      </w:pPr>
      <w:r w:rsidRPr="00D83745">
        <w:rPr>
          <w:rFonts w:ascii="TH SarabunPSK" w:eastAsia="Times New Roman" w:hAnsi="TH SarabunPSK" w:cs="TH SarabunPSK"/>
          <w:b/>
          <w:bCs/>
          <w:color w:val="666666"/>
          <w:sz w:val="40"/>
          <w:szCs w:val="40"/>
        </w:rPr>
        <w:t> </w:t>
      </w:r>
      <w:r w:rsidRPr="00D83745">
        <w:rPr>
          <w:rFonts w:ascii="TH SarabunPSK" w:eastAsia="Times New Roman" w:hAnsi="TH SarabunPSK" w:cs="TH SarabunPSK"/>
          <w:b/>
          <w:bCs/>
          <w:color w:val="C45911" w:themeColor="accent2" w:themeShade="BF"/>
          <w:sz w:val="40"/>
          <w:szCs w:val="40"/>
          <w:cs/>
        </w:rPr>
        <w:t>พระ</w:t>
      </w:r>
      <w:proofErr w:type="spellStart"/>
      <w:r w:rsidRPr="00D83745">
        <w:rPr>
          <w:rFonts w:ascii="TH SarabunPSK" w:eastAsia="Times New Roman" w:hAnsi="TH SarabunPSK" w:cs="TH SarabunPSK"/>
          <w:b/>
          <w:bCs/>
          <w:color w:val="C45911" w:themeColor="accent2" w:themeShade="BF"/>
          <w:sz w:val="40"/>
          <w:szCs w:val="40"/>
          <w:cs/>
        </w:rPr>
        <w:t>สัม</w:t>
      </w:r>
      <w:proofErr w:type="spellEnd"/>
      <w:r w:rsidRPr="00D83745">
        <w:rPr>
          <w:rFonts w:ascii="TH SarabunPSK" w:eastAsia="Times New Roman" w:hAnsi="TH SarabunPSK" w:cs="TH SarabunPSK"/>
          <w:b/>
          <w:bCs/>
          <w:color w:val="C45911" w:themeColor="accent2" w:themeShade="BF"/>
          <w:sz w:val="40"/>
          <w:szCs w:val="40"/>
          <w:cs/>
        </w:rPr>
        <w:t>มาส</w:t>
      </w:r>
      <w:proofErr w:type="spellStart"/>
      <w:r w:rsidRPr="00D83745">
        <w:rPr>
          <w:rFonts w:ascii="TH SarabunPSK" w:eastAsia="Times New Roman" w:hAnsi="TH SarabunPSK" w:cs="TH SarabunPSK"/>
          <w:b/>
          <w:bCs/>
          <w:color w:val="C45911" w:themeColor="accent2" w:themeShade="BF"/>
          <w:sz w:val="40"/>
          <w:szCs w:val="40"/>
          <w:cs/>
        </w:rPr>
        <w:t>ัม</w:t>
      </w:r>
      <w:proofErr w:type="spellEnd"/>
      <w:r w:rsidRPr="00D83745">
        <w:rPr>
          <w:rFonts w:ascii="TH SarabunPSK" w:eastAsia="Times New Roman" w:hAnsi="TH SarabunPSK" w:cs="TH SarabunPSK"/>
          <w:b/>
          <w:bCs/>
          <w:color w:val="C45911" w:themeColor="accent2" w:themeShade="BF"/>
          <w:sz w:val="40"/>
          <w:szCs w:val="40"/>
          <w:cs/>
        </w:rPr>
        <w:t>พุทธเจ้าทรงดำริถึง</w:t>
      </w:r>
      <w:proofErr w:type="spellStart"/>
      <w:r w:rsidRPr="00D83745">
        <w:rPr>
          <w:rFonts w:ascii="TH SarabunPSK" w:eastAsia="Times New Roman" w:hAnsi="TH SarabunPSK" w:cs="TH SarabunPSK"/>
          <w:b/>
          <w:bCs/>
          <w:color w:val="C45911" w:themeColor="accent2" w:themeShade="BF"/>
          <w:sz w:val="40"/>
          <w:szCs w:val="40"/>
          <w:cs/>
        </w:rPr>
        <w:t>ปัญจ</w:t>
      </w:r>
      <w:proofErr w:type="spellEnd"/>
      <w:r w:rsidRPr="00D83745">
        <w:rPr>
          <w:rFonts w:ascii="TH SarabunPSK" w:eastAsia="Times New Roman" w:hAnsi="TH SarabunPSK" w:cs="TH SarabunPSK"/>
          <w:b/>
          <w:bCs/>
          <w:color w:val="C45911" w:themeColor="accent2" w:themeShade="BF"/>
          <w:sz w:val="40"/>
          <w:szCs w:val="40"/>
          <w:cs/>
        </w:rPr>
        <w:t xml:space="preserve">วัคคีย์ทั้ง </w:t>
      </w:r>
      <w:r w:rsidRPr="00D83745">
        <w:rPr>
          <w:rFonts w:ascii="TH SarabunPSK" w:eastAsia="Times New Roman" w:hAnsi="TH SarabunPSK" w:cs="TH SarabunPSK"/>
          <w:b/>
          <w:bCs/>
          <w:color w:val="C45911" w:themeColor="accent2" w:themeShade="BF"/>
          <w:sz w:val="40"/>
          <w:szCs w:val="40"/>
        </w:rPr>
        <w:t xml:space="preserve">5 </w:t>
      </w:r>
      <w:r w:rsidRPr="00D83745">
        <w:rPr>
          <w:rFonts w:ascii="TH SarabunPSK" w:eastAsia="Times New Roman" w:hAnsi="TH SarabunPSK" w:cs="TH SarabunPSK"/>
          <w:b/>
          <w:bCs/>
          <w:color w:val="C45911" w:themeColor="accent2" w:themeShade="BF"/>
          <w:sz w:val="40"/>
          <w:szCs w:val="40"/>
          <w:cs/>
        </w:rPr>
        <w:t>ผู้มีอุปการะแก่พระองค์มาก</w:t>
      </w:r>
    </w:p>
    <w:p w14:paraId="7D9D69EC" w14:textId="77777777" w:rsidR="00E43B84" w:rsidRPr="00E43B84" w:rsidRDefault="00E43B84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E43B84">
        <w:rPr>
          <w:rFonts w:ascii="TH SarabunPSK" w:eastAsia="Times New Roman" w:hAnsi="TH SarabunPSK" w:cs="TH SarabunPSK"/>
          <w:color w:val="292929"/>
          <w:sz w:val="40"/>
          <w:szCs w:val="40"/>
        </w:rPr>
        <w:t> </w:t>
      </w:r>
    </w:p>
    <w:p w14:paraId="1AF58257" w14:textId="77777777" w:rsidR="00E43B84" w:rsidRPr="00E43B84" w:rsidRDefault="00E43B84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>  </w:t>
      </w:r>
      <w:r w:rsidRPr="00E43B84">
        <w:rPr>
          <w:rFonts w:ascii="TH SarabunPSK" w:eastAsia="Times New Roman" w:hAnsi="TH SarabunPSK" w:cs="TH SarabunPSK"/>
          <w:b/>
          <w:bCs/>
          <w:color w:val="333333"/>
          <w:sz w:val="40"/>
          <w:szCs w:val="40"/>
        </w:rPr>
        <w:t xml:space="preserve">  </w:t>
      </w:r>
      <w:proofErr w:type="spellStart"/>
      <w:r w:rsidRPr="00E43B84">
        <w:rPr>
          <w:rFonts w:ascii="TH SarabunPSK" w:eastAsia="Times New Roman" w:hAnsi="TH SarabunPSK" w:cs="TH SarabunPSK"/>
          <w:b/>
          <w:bCs/>
          <w:color w:val="333333"/>
          <w:sz w:val="40"/>
          <w:szCs w:val="40"/>
          <w:cs/>
        </w:rPr>
        <w:t>ปัญจ</w:t>
      </w:r>
      <w:proofErr w:type="spellEnd"/>
      <w:r w:rsidRPr="00E43B84">
        <w:rPr>
          <w:rFonts w:ascii="TH SarabunPSK" w:eastAsia="Times New Roman" w:hAnsi="TH SarabunPSK" w:cs="TH SarabunPSK"/>
          <w:b/>
          <w:bCs/>
          <w:color w:val="333333"/>
          <w:sz w:val="40"/>
          <w:szCs w:val="40"/>
          <w:cs/>
        </w:rPr>
        <w:t xml:space="preserve">วัคคีย์ทั้ง </w:t>
      </w:r>
      <w:r w:rsidRPr="00E43B84">
        <w:rPr>
          <w:rFonts w:ascii="TH SarabunPSK" w:eastAsia="Times New Roman" w:hAnsi="TH SarabunPSK" w:cs="TH SarabunPSK"/>
          <w:b/>
          <w:bCs/>
          <w:color w:val="333333"/>
          <w:sz w:val="40"/>
          <w:szCs w:val="40"/>
        </w:rPr>
        <w:t xml:space="preserve">5 </w:t>
      </w:r>
      <w:r w:rsidRPr="00E43B84">
        <w:rPr>
          <w:rFonts w:ascii="TH SarabunPSK" w:eastAsia="Times New Roman" w:hAnsi="TH SarabunPSK" w:cs="TH SarabunPSK"/>
          <w:b/>
          <w:bCs/>
          <w:color w:val="333333"/>
          <w:sz w:val="40"/>
          <w:szCs w:val="40"/>
          <w:cs/>
        </w:rPr>
        <w:t>ได้เห็นพระผู้มีพระภาคเจ้าเสด็จมาแต่ไกล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> 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จึงได้นัดหมายกันและกันว่า “ท่านทั้งหลาย พระสมณโคดมนี้เป็นผู้มักมาก คลายความเพียร เวียนมาเพื่อความเป็นคนมักมาก กำลังเสด็จมา พวกเราไม่พึงอภิวาท ไม่พึงลุกขึ้นต้อนรับพระองค์ ไม่พึงรับบาตร จีวร ของพระองค์ เพียงแต่วางอาสนะไว้ก็พอ ถ้าพระองค์ปรารถนาก็จะประทับนั่ง”</w:t>
      </w:r>
    </w:p>
    <w:p w14:paraId="579603F8" w14:textId="77777777" w:rsidR="00E43B84" w:rsidRPr="00E43B84" w:rsidRDefault="00E43B84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> </w:t>
      </w:r>
    </w:p>
    <w:p w14:paraId="31231C0F" w14:textId="77777777" w:rsidR="00E43B84" w:rsidRPr="00E43B84" w:rsidRDefault="00E43B84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 xml:space="preserve">    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ครั้นพระผู้มีพระภาคเจ้าเสด็จเข้าไปถึง ด้วยพุทธานุภาพจึงทำให้เหล่า</w:t>
      </w:r>
      <w:proofErr w:type="spellStart"/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ปัญจ</w:t>
      </w:r>
      <w:proofErr w:type="spellEnd"/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วัคคีย์นั้นไม่ตั้งอยู่ในกติกาของตน ต่างลุกขึ้นต้อนรับพระผู้มีพระภาคเจ้า รูปหนึ่งรับบาตร จีวร ของพระผู้มีพระภาคเจ้า รูปหนึ่งปูอาสนะ รูปหนึ่งจัดหาน้ำล้างพระบาท รูปหนึ่งวางตั่งรองพระบาท รูปหนึ่งนำกระเบื้องเช็ดพระบาทเข้าไปถวาย พระผู้มีพระภาคเจ้าประทับนั่งบนอาสนะที่</w:t>
      </w:r>
      <w:proofErr w:type="spellStart"/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ปัญจ</w:t>
      </w:r>
      <w:proofErr w:type="spellEnd"/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วัคคีย์จัดถวาย แล้วทรงล้างพระบาท หลังจากดูแลต้อนรับพระผู้มีพระภาคเจ้าแล้ว พวก</w:t>
      </w:r>
      <w:proofErr w:type="spellStart"/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ปัญจ</w:t>
      </w:r>
      <w:proofErr w:type="spellEnd"/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วัคคีย์ได้เรียกพระผู้มีพระภาคเจ้าโดยระบุพระนาม และใช้คำว่า “อาวุโส”</w:t>
      </w:r>
    </w:p>
    <w:p w14:paraId="2AF8328F" w14:textId="77777777" w:rsidR="00E43B84" w:rsidRPr="00E43B84" w:rsidRDefault="00E43B84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> </w:t>
      </w:r>
    </w:p>
    <w:p w14:paraId="0EB859E4" w14:textId="77777777" w:rsidR="00E43B84" w:rsidRPr="00E43B84" w:rsidRDefault="00E43B84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 xml:space="preserve">    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เมื่อพวก</w:t>
      </w:r>
      <w:proofErr w:type="spellStart"/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ปัญจ</w:t>
      </w:r>
      <w:proofErr w:type="spellEnd"/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วัคคีย์กล่าวอย่างนั้นแล้ว พระผู้มีพระภาคเจ้าได้ตรัสห้ามเหล่า</w:t>
      </w:r>
      <w:proofErr w:type="spellStart"/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ปัญจ</w:t>
      </w:r>
      <w:proofErr w:type="spellEnd"/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วัคคีย์ว่า “ดูก่อนภิกษุทั้งหลาย พวกเธออย่าเรียกตถาคตโดยระบุชื่อ และอย่าใช้คำว่า อาวุโส ดูก่อนท่านทั้งหลาย ตถาคตเป็นอรหันต์ ตรัสรู้เองโดยชอบแล้ว พวกท่านจง</w:t>
      </w:r>
      <w:proofErr w:type="spellStart"/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เงี่ย</w:t>
      </w:r>
      <w:proofErr w:type="spellEnd"/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โสตสดับ เราได้บรรลุอมตธรรมแล้ว เราจะสั่งสอน จะแสดงธรรม พวกท่านปฏิบัติตามที่เราสั่งสอนแล้ว ไม่ช้าก็จะทำให้แจ้งซึ่งคุณอันยอดเยี่ยม อันเป็นที่สุดแห่งพรหมจรรย์”</w:t>
      </w:r>
    </w:p>
    <w:p w14:paraId="515D2D4F" w14:textId="77777777" w:rsidR="00E43B84" w:rsidRPr="00E43B84" w:rsidRDefault="00E43B84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> </w:t>
      </w:r>
    </w:p>
    <w:p w14:paraId="7EA0135A" w14:textId="77777777" w:rsidR="00E43B84" w:rsidRPr="00E43B84" w:rsidRDefault="00E43B84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 xml:space="preserve">    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เมื่อพระผู้มีพระภาคเจ้าตรัสอย่างนี้แล้ว เหล่า</w:t>
      </w:r>
      <w:proofErr w:type="spellStart"/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ปัญจ</w:t>
      </w:r>
      <w:proofErr w:type="spellEnd"/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วัคคีย์ได้ทูลค้านพระผู้มีพระภาคเจ้าว่า “อาวุโสโคดม ที่ผ่านมานั้นท่านได้บำเพ็ญทุกรกิริยาอย่างยิ่งยวด แต่ก็ยังไม่อาจบรรลุธรรมอันประเสริฐ ก็บัดนี้ท่านเป็นผู้มักมาก คลายความเพียร เวียนมาเพื่อความเป็นคนมักมาก ไฉนจะบรรลุธรรมเป็นพระ</w:t>
      </w:r>
      <w:proofErr w:type="spellStart"/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สัม</w:t>
      </w:r>
      <w:proofErr w:type="spellEnd"/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มาส</w:t>
      </w:r>
      <w:proofErr w:type="spellStart"/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ัม</w:t>
      </w:r>
      <w:proofErr w:type="spellEnd"/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พุทธเจ้าได้เล่า”</w:t>
      </w:r>
    </w:p>
    <w:p w14:paraId="5E1353DD" w14:textId="77777777" w:rsidR="00E43B84" w:rsidRPr="00E43B84" w:rsidRDefault="00E43B84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> </w:t>
      </w:r>
    </w:p>
    <w:p w14:paraId="26851BFB" w14:textId="77777777" w:rsidR="00E43B84" w:rsidRPr="00E43B84" w:rsidRDefault="00E43B84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 xml:space="preserve">    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เมื่อพวก</w:t>
      </w:r>
      <w:proofErr w:type="spellStart"/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ปัญจ</w:t>
      </w:r>
      <w:proofErr w:type="spellEnd"/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วัคคีย์กราบทูลอย่างนี้แล้ว พระผู้มีพระภาคเจ้าตรัสว่า “ดูก่อนภิกษุทั้งหลาย ตถาคตไม่ใช่เป็นคนมักมาก ไม่ได้เป็นคนคลายความเพียร ไม่ได้เวียนมาเพื่อความเป็นคนมักมาก ดูก่อนท่านทั้งหลาย ตถาคตเป็นอรหันต์ ตรัสรู้เองโดยชอบ พวกท่านจง</w:t>
      </w:r>
      <w:proofErr w:type="spellStart"/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เงี่ย</w:t>
      </w:r>
      <w:proofErr w:type="spellEnd"/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 xml:space="preserve">โสตสดับ เราได้บรรลุอมตธรรมแล้ว เราจะสั่งสอน จะแสดงธรรม พวกท่านปฏิบัติตามที่เราสั่งสอนแล้ว ไม่ช้าก็จะทำให้แจ้งซึ่งคุณอันยอดเยี่ยม อันเป็นที่สุดแห่งพรหมจรรย์” พระผู้มีพระภาคเจ้าได้ตรัสเช่นนี้ถึง 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 xml:space="preserve">3 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ครั้ง แล้วพระผู้มีพระภาคเจ้าได้ตรัสต่อไปอีกว่า “ดูก่อนท่านทั้งหลาย ถ้อยคำเช่นนี้เราไม่เคยพูดที่ไหนมาก่อน เราเพิ่งพูดในบัดนี้เท่านั้น”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> </w:t>
      </w:r>
      <w:r w:rsidRPr="00E43B84">
        <w:rPr>
          <w:rFonts w:ascii="TH SarabunPSK" w:eastAsia="Times New Roman" w:hAnsi="TH SarabunPSK" w:cs="TH SarabunPSK"/>
          <w:color w:val="666666"/>
          <w:sz w:val="40"/>
          <w:szCs w:val="40"/>
        </w:rPr>
        <w:t xml:space="preserve">/ </w:t>
      </w:r>
      <w:r w:rsidRPr="00E43B84">
        <w:rPr>
          <w:rFonts w:ascii="TH SarabunPSK" w:eastAsia="Times New Roman" w:hAnsi="TH SarabunPSK" w:cs="TH SarabunPSK"/>
          <w:color w:val="666666"/>
          <w:sz w:val="40"/>
          <w:szCs w:val="40"/>
          <w:cs/>
        </w:rPr>
        <w:t>ประวัติวันอาสาฬหบูชา</w:t>
      </w:r>
    </w:p>
    <w:p w14:paraId="5B8F25BA" w14:textId="77777777" w:rsidR="00E43B84" w:rsidRPr="00E43B84" w:rsidRDefault="00E43B84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> </w:t>
      </w:r>
    </w:p>
    <w:p w14:paraId="1DA73D98" w14:textId="263A4015" w:rsidR="00E43B84" w:rsidRDefault="00E43B84" w:rsidP="00E43B8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ngsana New"/>
          <w:color w:val="292929"/>
          <w:sz w:val="21"/>
          <w:szCs w:val="21"/>
        </w:rPr>
      </w:pPr>
      <w:r w:rsidRPr="00E43B84">
        <w:rPr>
          <w:rFonts w:ascii="Verdana" w:eastAsia="Times New Roman" w:hAnsi="Verdana" w:cs="Arial"/>
          <w:noProof/>
          <w:color w:val="333333"/>
          <w:spacing w:val="15"/>
          <w:sz w:val="21"/>
          <w:szCs w:val="21"/>
        </w:rPr>
        <w:drawing>
          <wp:inline distT="0" distB="0" distL="0" distR="0" wp14:anchorId="5B535C2E" wp14:editId="70FA4363">
            <wp:extent cx="4762500" cy="3571875"/>
            <wp:effectExtent l="76200" t="76200" r="76200" b="1266825"/>
            <wp:docPr id="8" name="Picture 8" descr="วันอาสาฬหบูชาพระสัมมาสัมพุทธเจ้าทรงแสดงธัมจักรกัปวัตตนสูตร">
              <a:hlinkClick xmlns:a="http://schemas.openxmlformats.org/drawingml/2006/main" r:id="rId7" tooltip="&quot;วันอาสาฬหบูช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วันอาสาฬหบูชาพระสัมมาสัมพุทธเจ้าทรงแสดงธัมจักรกัปวัตตนสูตร">
                      <a:hlinkClick r:id="rId7" tooltip="&quot;วันอาสาฬหบูช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14:paraId="23B938CD" w14:textId="77777777" w:rsidR="006F3673" w:rsidRPr="00E43B84" w:rsidRDefault="006F3673" w:rsidP="00E43B8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ngsana New"/>
          <w:color w:val="292929"/>
          <w:sz w:val="21"/>
          <w:szCs w:val="21"/>
        </w:rPr>
      </w:pPr>
    </w:p>
    <w:p w14:paraId="33F2AEB6" w14:textId="07FCFEBC" w:rsidR="00E43B84" w:rsidRPr="00E43B84" w:rsidRDefault="00E43B84" w:rsidP="00D16319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E43B84">
        <w:rPr>
          <w:rFonts w:ascii="TH SarabunPSK" w:eastAsia="Times New Roman" w:hAnsi="TH SarabunPSK" w:cs="TH SarabunPSK"/>
          <w:color w:val="666666"/>
          <w:sz w:val="40"/>
          <w:szCs w:val="40"/>
          <w:cs/>
        </w:rPr>
        <w:t>พระ</w:t>
      </w:r>
      <w:proofErr w:type="spellStart"/>
      <w:r w:rsidRPr="00E43B84">
        <w:rPr>
          <w:rFonts w:ascii="TH SarabunPSK" w:eastAsia="Times New Roman" w:hAnsi="TH SarabunPSK" w:cs="TH SarabunPSK"/>
          <w:color w:val="666666"/>
          <w:sz w:val="40"/>
          <w:szCs w:val="40"/>
          <w:cs/>
        </w:rPr>
        <w:t>สัม</w:t>
      </w:r>
      <w:proofErr w:type="spellEnd"/>
      <w:r w:rsidRPr="00E43B84">
        <w:rPr>
          <w:rFonts w:ascii="TH SarabunPSK" w:eastAsia="Times New Roman" w:hAnsi="TH SarabunPSK" w:cs="TH SarabunPSK"/>
          <w:color w:val="666666"/>
          <w:sz w:val="40"/>
          <w:szCs w:val="40"/>
          <w:cs/>
        </w:rPr>
        <w:t>มาส</w:t>
      </w:r>
      <w:proofErr w:type="spellStart"/>
      <w:r w:rsidRPr="00E43B84">
        <w:rPr>
          <w:rFonts w:ascii="TH SarabunPSK" w:eastAsia="Times New Roman" w:hAnsi="TH SarabunPSK" w:cs="TH SarabunPSK"/>
          <w:color w:val="666666"/>
          <w:sz w:val="40"/>
          <w:szCs w:val="40"/>
          <w:cs/>
        </w:rPr>
        <w:t>ัม</w:t>
      </w:r>
      <w:proofErr w:type="spellEnd"/>
      <w:r w:rsidRPr="00E43B84">
        <w:rPr>
          <w:rFonts w:ascii="TH SarabunPSK" w:eastAsia="Times New Roman" w:hAnsi="TH SarabunPSK" w:cs="TH SarabunPSK"/>
          <w:color w:val="666666"/>
          <w:sz w:val="40"/>
          <w:szCs w:val="40"/>
          <w:cs/>
        </w:rPr>
        <w:t>พุทธเจ้าทรงแสดง</w:t>
      </w:r>
      <w:proofErr w:type="spellStart"/>
      <w:r w:rsidRPr="00E43B84">
        <w:rPr>
          <w:rFonts w:ascii="TH SarabunPSK" w:eastAsia="Times New Roman" w:hAnsi="TH SarabunPSK" w:cs="TH SarabunPSK"/>
          <w:color w:val="666666"/>
          <w:sz w:val="40"/>
          <w:szCs w:val="40"/>
          <w:cs/>
        </w:rPr>
        <w:t>ธัม</w:t>
      </w:r>
      <w:proofErr w:type="spellEnd"/>
      <w:r w:rsidRPr="00E43B84">
        <w:rPr>
          <w:rFonts w:ascii="TH SarabunPSK" w:eastAsia="Times New Roman" w:hAnsi="TH SarabunPSK" w:cs="TH SarabunPSK"/>
          <w:color w:val="666666"/>
          <w:sz w:val="40"/>
          <w:szCs w:val="40"/>
          <w:cs/>
        </w:rPr>
        <w:t>จักรกัปวัตตนสูตร แก่เหล่า</w:t>
      </w:r>
      <w:proofErr w:type="spellStart"/>
      <w:r w:rsidRPr="00E43B84">
        <w:rPr>
          <w:rFonts w:ascii="TH SarabunPSK" w:eastAsia="Times New Roman" w:hAnsi="TH SarabunPSK" w:cs="TH SarabunPSK"/>
          <w:color w:val="666666"/>
          <w:sz w:val="40"/>
          <w:szCs w:val="40"/>
          <w:cs/>
        </w:rPr>
        <w:t>ปัญจ</w:t>
      </w:r>
      <w:proofErr w:type="spellEnd"/>
      <w:r w:rsidRPr="00E43B84">
        <w:rPr>
          <w:rFonts w:ascii="TH SarabunPSK" w:eastAsia="Times New Roman" w:hAnsi="TH SarabunPSK" w:cs="TH SarabunPSK"/>
          <w:color w:val="666666"/>
          <w:sz w:val="40"/>
          <w:szCs w:val="40"/>
          <w:cs/>
        </w:rPr>
        <w:t xml:space="preserve">วัคคีย์ทั้ง </w:t>
      </w:r>
      <w:r w:rsidRPr="00E43B84">
        <w:rPr>
          <w:rFonts w:ascii="TH SarabunPSK" w:eastAsia="Times New Roman" w:hAnsi="TH SarabunPSK" w:cs="TH SarabunPSK"/>
          <w:color w:val="666666"/>
          <w:sz w:val="40"/>
          <w:szCs w:val="40"/>
        </w:rPr>
        <w:t>5</w:t>
      </w:r>
    </w:p>
    <w:p w14:paraId="00254254" w14:textId="173BC624" w:rsidR="00E43B84" w:rsidRPr="00E43B84" w:rsidRDefault="00E43B84" w:rsidP="00D16319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ngsana New"/>
          <w:color w:val="292929"/>
          <w:sz w:val="21"/>
          <w:szCs w:val="21"/>
        </w:rPr>
      </w:pPr>
    </w:p>
    <w:p w14:paraId="306E4B8F" w14:textId="0FC51824" w:rsidR="00E43B84" w:rsidRPr="00E43B84" w:rsidRDefault="00E43B84" w:rsidP="00D16319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พวก</w:t>
      </w:r>
      <w:proofErr w:type="spellStart"/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ปัญจ</w:t>
      </w:r>
      <w:proofErr w:type="spellEnd"/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วัคคีย์ เมื่อได้ฟังถ้อยคำยืนยันอย่างหนักแน่น จึงยินยอมเชื่อฟังและตั้งใจฟังพระธรรมเทศนาที่พระผู้มีพระภาคเจ้าทรงแสดง พระผู้มีพระภาคเจ้าทรงแสดงปฐมเทศนาแก่</w:t>
      </w:r>
      <w:proofErr w:type="spellStart"/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ปัญจ</w:t>
      </w:r>
      <w:proofErr w:type="spellEnd"/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วัคคีย์ ตรัสถึง</w:t>
      </w:r>
      <w:r w:rsidRPr="00E43B84">
        <w:rPr>
          <w:rFonts w:ascii="TH SarabunPSK" w:eastAsia="Times New Roman" w:hAnsi="TH SarabunPSK" w:cs="TH SarabunPSK"/>
          <w:b/>
          <w:bCs/>
          <w:color w:val="333333"/>
          <w:sz w:val="40"/>
          <w:szCs w:val="40"/>
          <w:cs/>
        </w:rPr>
        <w:t xml:space="preserve">ข้อปฏิบัติ </w:t>
      </w:r>
      <w:r w:rsidRPr="00E43B84">
        <w:rPr>
          <w:rFonts w:ascii="TH SarabunPSK" w:eastAsia="Times New Roman" w:hAnsi="TH SarabunPSK" w:cs="TH SarabunPSK"/>
          <w:b/>
          <w:bCs/>
          <w:color w:val="333333"/>
          <w:sz w:val="40"/>
          <w:szCs w:val="40"/>
        </w:rPr>
        <w:t xml:space="preserve">2 </w:t>
      </w:r>
      <w:r w:rsidRPr="00E43B84">
        <w:rPr>
          <w:rFonts w:ascii="TH SarabunPSK" w:eastAsia="Times New Roman" w:hAnsi="TH SarabunPSK" w:cs="TH SarabunPSK"/>
          <w:b/>
          <w:bCs/>
          <w:color w:val="333333"/>
          <w:sz w:val="40"/>
          <w:szCs w:val="40"/>
          <w:cs/>
        </w:rPr>
        <w:t>อย่างที่บรรพชิตไม่พึงปฏิบัติ ได้แก่</w:t>
      </w:r>
    </w:p>
    <w:p w14:paraId="12558BE3" w14:textId="77777777" w:rsidR="00E43B84" w:rsidRPr="00E43B84" w:rsidRDefault="00E43B84" w:rsidP="00D16319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> </w:t>
      </w:r>
    </w:p>
    <w:p w14:paraId="76E44AA5" w14:textId="77777777" w:rsidR="00E43B84" w:rsidRPr="00E43B84" w:rsidRDefault="00E43B84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 xml:space="preserve">      1. 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การประกอบตนให้พัวพันด้วยกามสุขในกามทั้งหลาย เป็นธรรมอันเลว เป็นของชาวบ้าน เป็นของปุถุชน ไม่ใช่ของพระอริยะ ไม่ประกอบด้วยประโยชน์</w:t>
      </w:r>
    </w:p>
    <w:p w14:paraId="2F108B36" w14:textId="77777777" w:rsidR="00E43B84" w:rsidRPr="00E43B84" w:rsidRDefault="00E43B84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E43B84">
        <w:rPr>
          <w:rFonts w:ascii="TH SarabunPSK" w:eastAsia="Times New Roman" w:hAnsi="TH SarabunPSK" w:cs="TH SarabunPSK"/>
          <w:color w:val="292929"/>
          <w:sz w:val="40"/>
          <w:szCs w:val="40"/>
        </w:rPr>
        <w:t> </w:t>
      </w:r>
    </w:p>
    <w:p w14:paraId="28B9666B" w14:textId="77777777" w:rsidR="00E43B84" w:rsidRPr="00E43B84" w:rsidRDefault="00E43B84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 xml:space="preserve">      2. 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การทรมานตนเองให้ลำบาก สิ่งเหล่านี้ไม่ใช่ข้อปฏิบัติของพระอริยะ ไม่ประกอบด้วยประโยชน์</w:t>
      </w:r>
    </w:p>
    <w:p w14:paraId="6B9ADB81" w14:textId="77777777" w:rsidR="00E43B84" w:rsidRPr="00E43B84" w:rsidRDefault="00E43B84" w:rsidP="00E43B84">
      <w:pPr>
        <w:shd w:val="clear" w:color="auto" w:fill="FFFFFF"/>
        <w:spacing w:after="0" w:line="240" w:lineRule="auto"/>
        <w:rPr>
          <w:rFonts w:ascii="Verdana" w:eastAsia="Times New Roman" w:hAnsi="Verdana" w:cs="Angsana New"/>
          <w:color w:val="292929"/>
          <w:sz w:val="21"/>
          <w:szCs w:val="21"/>
        </w:rPr>
      </w:pPr>
      <w:r w:rsidRPr="00E43B84">
        <w:rPr>
          <w:rFonts w:ascii="Arial" w:eastAsia="Times New Roman" w:hAnsi="Arial" w:cs="Arial"/>
          <w:color w:val="333333"/>
          <w:sz w:val="21"/>
          <w:szCs w:val="21"/>
        </w:rPr>
        <w:t> </w:t>
      </w:r>
    </w:p>
    <w:p w14:paraId="2EE3CC64" w14:textId="77777777" w:rsidR="00E43B84" w:rsidRPr="00E43B84" w:rsidRDefault="00E43B84" w:rsidP="00E43B8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ngsana New"/>
          <w:color w:val="292929"/>
          <w:sz w:val="21"/>
          <w:szCs w:val="21"/>
        </w:rPr>
      </w:pPr>
      <w:r w:rsidRPr="00E43B84">
        <w:rPr>
          <w:rFonts w:ascii="Arial" w:eastAsia="Times New Roman" w:hAnsi="Arial" w:cs="Arial"/>
          <w:color w:val="333333"/>
          <w:sz w:val="21"/>
          <w:szCs w:val="21"/>
        </w:rPr>
        <w:t> </w:t>
      </w:r>
      <w:r w:rsidRPr="00E43B84">
        <w:rPr>
          <w:rFonts w:ascii="Verdana" w:eastAsia="Times New Roman" w:hAnsi="Verdana" w:cs="Arial"/>
          <w:noProof/>
          <w:color w:val="EB000C"/>
          <w:spacing w:val="15"/>
          <w:sz w:val="21"/>
          <w:szCs w:val="21"/>
        </w:rPr>
        <w:drawing>
          <wp:inline distT="0" distB="0" distL="0" distR="0" wp14:anchorId="46568D10" wp14:editId="163313F3">
            <wp:extent cx="4762500" cy="2495550"/>
            <wp:effectExtent l="76200" t="76200" r="76200" b="1085850"/>
            <wp:docPr id="9" name="Picture 9" descr="วันอาสาฬหบูชาเป็นการเกิดขึ้นของพระสงฆ์รูปแรก">
              <a:hlinkClick xmlns:a="http://schemas.openxmlformats.org/drawingml/2006/main" r:id="rId5" tooltip="&quot;วันอาสาฬหบูช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วันอาสาฬหบูชาเป็นการเกิดขึ้นของพระสงฆ์รูปแรก">
                      <a:hlinkClick r:id="rId7" tooltip="&quot;วันอาสาฬหบูช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9555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14:paraId="7424DAC9" w14:textId="77777777" w:rsidR="00E43B84" w:rsidRPr="00E43B84" w:rsidRDefault="00E43B84" w:rsidP="00E43B84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222A35" w:themeColor="text2" w:themeShade="80"/>
          <w:sz w:val="40"/>
          <w:szCs w:val="40"/>
        </w:rPr>
      </w:pPr>
      <w:r w:rsidRPr="00E43B84">
        <w:rPr>
          <w:rFonts w:ascii="TH SarabunPSK" w:eastAsia="Times New Roman" w:hAnsi="TH SarabunPSK" w:cs="TH SarabunPSK"/>
          <w:b/>
          <w:bCs/>
          <w:color w:val="222A35" w:themeColor="text2" w:themeShade="80"/>
          <w:sz w:val="40"/>
          <w:szCs w:val="40"/>
        </w:rPr>
        <w:t> </w:t>
      </w:r>
      <w:r w:rsidRPr="00E43B84">
        <w:rPr>
          <w:rFonts w:ascii="TH SarabunPSK" w:eastAsia="Times New Roman" w:hAnsi="TH SarabunPSK" w:cs="TH SarabunPSK"/>
          <w:b/>
          <w:bCs/>
          <w:color w:val="222A35" w:themeColor="text2" w:themeShade="80"/>
          <w:sz w:val="40"/>
          <w:szCs w:val="40"/>
          <w:cs/>
        </w:rPr>
        <w:t>วันอาสาฬหบูชา</w:t>
      </w:r>
    </w:p>
    <w:p w14:paraId="44EA55A5" w14:textId="77777777" w:rsidR="00E43B84" w:rsidRPr="00E43B84" w:rsidRDefault="00E43B84" w:rsidP="00E43B84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222A35" w:themeColor="text2" w:themeShade="80"/>
          <w:sz w:val="40"/>
          <w:szCs w:val="40"/>
        </w:rPr>
      </w:pPr>
      <w:r w:rsidRPr="00E43B84">
        <w:rPr>
          <w:rFonts w:ascii="TH SarabunPSK" w:eastAsia="Times New Roman" w:hAnsi="TH SarabunPSK" w:cs="TH SarabunPSK"/>
          <w:b/>
          <w:bCs/>
          <w:color w:val="222A35" w:themeColor="text2" w:themeShade="80"/>
          <w:sz w:val="40"/>
          <w:szCs w:val="40"/>
          <w:cs/>
        </w:rPr>
        <w:t>ท่านอ</w:t>
      </w:r>
      <w:proofErr w:type="spellStart"/>
      <w:r w:rsidRPr="00E43B84">
        <w:rPr>
          <w:rFonts w:ascii="TH SarabunPSK" w:eastAsia="Times New Roman" w:hAnsi="TH SarabunPSK" w:cs="TH SarabunPSK"/>
          <w:b/>
          <w:bCs/>
          <w:color w:val="222A35" w:themeColor="text2" w:themeShade="80"/>
          <w:sz w:val="40"/>
          <w:szCs w:val="40"/>
          <w:cs/>
        </w:rPr>
        <w:t>ัญญา</w:t>
      </w:r>
      <w:proofErr w:type="spellEnd"/>
      <w:r w:rsidRPr="00E43B84">
        <w:rPr>
          <w:rFonts w:ascii="TH SarabunPSK" w:eastAsia="Times New Roman" w:hAnsi="TH SarabunPSK" w:cs="TH SarabunPSK"/>
          <w:b/>
          <w:bCs/>
          <w:color w:val="222A35" w:themeColor="text2" w:themeShade="80"/>
          <w:sz w:val="40"/>
          <w:szCs w:val="40"/>
          <w:cs/>
        </w:rPr>
        <w:t>โกณ</w:t>
      </w:r>
      <w:proofErr w:type="spellStart"/>
      <w:r w:rsidRPr="00E43B84">
        <w:rPr>
          <w:rFonts w:ascii="TH SarabunPSK" w:eastAsia="Times New Roman" w:hAnsi="TH SarabunPSK" w:cs="TH SarabunPSK"/>
          <w:b/>
          <w:bCs/>
          <w:color w:val="222A35" w:themeColor="text2" w:themeShade="80"/>
          <w:sz w:val="40"/>
          <w:szCs w:val="40"/>
          <w:cs/>
        </w:rPr>
        <w:t>ฑัญญะ</w:t>
      </w:r>
      <w:proofErr w:type="spellEnd"/>
      <w:r w:rsidRPr="00E43B84">
        <w:rPr>
          <w:rFonts w:ascii="TH SarabunPSK" w:eastAsia="Times New Roman" w:hAnsi="TH SarabunPSK" w:cs="TH SarabunPSK"/>
          <w:b/>
          <w:bCs/>
          <w:color w:val="222A35" w:themeColor="text2" w:themeShade="80"/>
          <w:sz w:val="40"/>
          <w:szCs w:val="40"/>
          <w:cs/>
        </w:rPr>
        <w:t>ได้บรรลุโสดาปัตติผล</w:t>
      </w:r>
    </w:p>
    <w:p w14:paraId="6CE461E5" w14:textId="77777777" w:rsidR="00E43B84" w:rsidRPr="00E43B84" w:rsidRDefault="00E43B84" w:rsidP="00E43B84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222A35" w:themeColor="text2" w:themeShade="80"/>
          <w:sz w:val="40"/>
          <w:szCs w:val="40"/>
        </w:rPr>
      </w:pPr>
      <w:r w:rsidRPr="00E43B84">
        <w:rPr>
          <w:rFonts w:ascii="TH SarabunPSK" w:eastAsia="Times New Roman" w:hAnsi="TH SarabunPSK" w:cs="TH SarabunPSK"/>
          <w:b/>
          <w:bCs/>
          <w:color w:val="222A35" w:themeColor="text2" w:themeShade="80"/>
          <w:sz w:val="40"/>
          <w:szCs w:val="40"/>
        </w:rPr>
        <w:t>  </w:t>
      </w:r>
    </w:p>
    <w:p w14:paraId="108C8EEC" w14:textId="77777777" w:rsidR="00E43B84" w:rsidRPr="00E43B84" w:rsidRDefault="00E43B84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 xml:space="preserve">     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 xml:space="preserve">และทรงยกย่องทางสายกลาง คือ ข้อปฏิบัติที่ตถาคตได้ตรัสรู้ด้วยปัญญาอันยิ่ง ได้แก่ อริยมรรคมีองค์ 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 xml:space="preserve">8 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 xml:space="preserve">และ อริยสัจ 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 xml:space="preserve">4 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จบพระธรรมเทศนา ท่านอ</w:t>
      </w:r>
      <w:proofErr w:type="spellStart"/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ัญญา</w:t>
      </w:r>
      <w:proofErr w:type="spellEnd"/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โกณ</w:t>
      </w:r>
      <w:proofErr w:type="spellStart"/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ฑัญญะ</w:t>
      </w:r>
      <w:proofErr w:type="spellEnd"/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ได้ดวงตาเห็นธรรม บรรลุโสดาปัตติผล เข้าถึงพระรัตนตรัยภายใน ด้วยเหตุนี้เอง พระรัตนตรัยจึงได้บังเกิดขึ้นครบถ้วนเป็นครั้งแรก</w:t>
      </w:r>
    </w:p>
    <w:p w14:paraId="7B53A99B" w14:textId="2265FBEF" w:rsidR="00E43B84" w:rsidRPr="00E43B84" w:rsidRDefault="00625C4B" w:rsidP="00625C4B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E43B84">
        <w:rPr>
          <w:rFonts w:ascii="Verdana" w:eastAsia="Times New Roman" w:hAnsi="Verdana" w:cs="Arial"/>
          <w:noProof/>
          <w:color w:val="EB000C"/>
          <w:spacing w:val="15"/>
          <w:sz w:val="21"/>
          <w:szCs w:val="21"/>
        </w:rPr>
        <w:drawing>
          <wp:inline distT="0" distB="0" distL="0" distR="0" wp14:anchorId="06CDC06A" wp14:editId="061484BD">
            <wp:extent cx="4238625" cy="2724150"/>
            <wp:effectExtent l="76200" t="76200" r="85725" b="1123950"/>
            <wp:docPr id="15" name="Picture 10" descr="วันอาสาฬหบูชาเป็นวันที่พระรัตนตรัยครบทั้ง 3 ประการ">
              <a:hlinkClick xmlns:a="http://schemas.openxmlformats.org/drawingml/2006/main" r:id="rId5" tooltip="&quot;วันอาสาฬหบูช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วันอาสาฬหบูชาเป็นวันที่พระรัตนตรัยครบทั้ง 3 ประการ">
                      <a:hlinkClick r:id="rId5" tooltip="&quot;วันอาสาฬหบูช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72415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14:paraId="539E9026" w14:textId="18A9F00D" w:rsidR="00E43B84" w:rsidRPr="00E43B84" w:rsidRDefault="00E43B84" w:rsidP="00E43B8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ngsana New"/>
          <w:color w:val="292929"/>
          <w:sz w:val="21"/>
          <w:szCs w:val="21"/>
        </w:rPr>
      </w:pPr>
    </w:p>
    <w:p w14:paraId="050CF0ED" w14:textId="77777777" w:rsidR="00E43B84" w:rsidRPr="00E43B84" w:rsidRDefault="00E43B84" w:rsidP="00E43B84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292929"/>
          <w:sz w:val="40"/>
          <w:szCs w:val="40"/>
        </w:rPr>
      </w:pPr>
      <w:r w:rsidRPr="00E43B84">
        <w:rPr>
          <w:rFonts w:ascii="TH SarabunPSK" w:eastAsia="Times New Roman" w:hAnsi="TH SarabunPSK" w:cs="TH SarabunPSK"/>
          <w:color w:val="666666"/>
          <w:sz w:val="40"/>
          <w:szCs w:val="40"/>
        </w:rPr>
        <w:t> </w:t>
      </w:r>
      <w:r w:rsidRPr="00625C4B">
        <w:rPr>
          <w:rFonts w:ascii="TH SarabunPSK" w:eastAsia="Times New Roman" w:hAnsi="TH SarabunPSK" w:cs="TH SarabunPSK"/>
          <w:b/>
          <w:bCs/>
          <w:color w:val="7030A0"/>
          <w:sz w:val="40"/>
          <w:szCs w:val="40"/>
          <w:cs/>
        </w:rPr>
        <w:t>วันอาสาฬหบูชาเป็นวันเกิดขึ้นของพระรัตนตรัย คือ พระพุทธ พระธรรม พระสงฆ์</w:t>
      </w:r>
    </w:p>
    <w:p w14:paraId="5C8375E2" w14:textId="77777777" w:rsidR="00E43B84" w:rsidRPr="00E43B84" w:rsidRDefault="00E43B84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> </w:t>
      </w:r>
    </w:p>
    <w:p w14:paraId="3A4E4B60" w14:textId="77777777" w:rsidR="00E43B84" w:rsidRPr="00E43B84" w:rsidRDefault="00E43B84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 xml:space="preserve">    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เมื่อพระพุทธองค์ทรงประกาศธรรมจักรให้เป็นไปแล้ว บรรดาเทวดาทั่วทุกชั้นฟ้าก็บันลือเสียง ตั้งแต่ภุมมเทวาไปจนถึงชั้นพรหมโลกต่างชื่นชมอนุโมทนา ทั่วทั้งหมื่นโลกธาตุได้ไหวสะเทือนสะท้าน ทั้งแสงสว่างอันยิ่งใหญ่หาประมาณมิได้ก็สว่างรุ่งเรืองไปทั่ว เพราะอานุภาพของเหล่าเทวดา</w:t>
      </w:r>
    </w:p>
    <w:p w14:paraId="68AE6768" w14:textId="77777777" w:rsidR="00E43B84" w:rsidRPr="00E43B84" w:rsidRDefault="00E43B84" w:rsidP="00E43B84">
      <w:pPr>
        <w:shd w:val="clear" w:color="auto" w:fill="FFFFFF"/>
        <w:spacing w:after="0" w:line="240" w:lineRule="auto"/>
        <w:rPr>
          <w:rFonts w:ascii="Verdana" w:eastAsia="Times New Roman" w:hAnsi="Verdana" w:cs="Angsana New"/>
          <w:color w:val="292929"/>
          <w:sz w:val="21"/>
          <w:szCs w:val="21"/>
        </w:rPr>
      </w:pPr>
      <w:r w:rsidRPr="00E43B84">
        <w:rPr>
          <w:rFonts w:ascii="Arial" w:eastAsia="Times New Roman" w:hAnsi="Arial" w:cs="Arial"/>
          <w:color w:val="333333"/>
          <w:sz w:val="21"/>
          <w:szCs w:val="21"/>
        </w:rPr>
        <w:t> </w:t>
      </w:r>
    </w:p>
    <w:p w14:paraId="7C28B22F" w14:textId="145E257E" w:rsidR="00E43B84" w:rsidRPr="00E43B84" w:rsidRDefault="00E43B84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 xml:space="preserve">    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เมื่อเราได้ทราบประวัติความเป็นมาของวันอาสาฬหบูชาแล้ว พวกเราชาวพุทธทุกคนจึงควรทำจิตให้เลื่อมใสในพระรัตนตรัย และตั้งใจประพฤติปฏิบัติธรรมให้เข้าถึงพระรัตนตรัยภายในโดยเร็ว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</w:rPr>
        <w:t> 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ประเพณีนิยมใน</w:t>
      </w:r>
      <w:r w:rsidRPr="00E43B84">
        <w:rPr>
          <w:rFonts w:ascii="TH SarabunPSK" w:eastAsia="Times New Roman" w:hAnsi="TH SarabunPSK" w:cs="TH SarabunPSK"/>
          <w:b/>
          <w:bCs/>
          <w:color w:val="292929"/>
          <w:sz w:val="40"/>
          <w:szCs w:val="40"/>
          <w:cs/>
        </w:rPr>
        <w:t>วันอาสาฬหบูชา</w:t>
      </w:r>
      <w:bookmarkStart w:id="1" w:name="asaha-3"/>
      <w:bookmarkEnd w:id="1"/>
      <w:r w:rsidRPr="00E43B84">
        <w:rPr>
          <w:rFonts w:ascii="TH SarabunPSK" w:eastAsia="Times New Roman" w:hAnsi="TH SarabunPSK" w:cs="TH SarabunPSK"/>
          <w:b/>
          <w:bCs/>
          <w:color w:val="292929"/>
          <w:sz w:val="40"/>
          <w:szCs w:val="40"/>
        </w:rPr>
        <w:t> </w:t>
      </w:r>
    </w:p>
    <w:p w14:paraId="4048B73A" w14:textId="77777777" w:rsidR="00E43B84" w:rsidRPr="00E43B84" w:rsidRDefault="00E43B84" w:rsidP="00E43B84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H SarabunPSK" w:eastAsia="Times New Roman" w:hAnsi="TH SarabunPSK" w:cs="TH SarabunPSK"/>
          <w:sz w:val="40"/>
          <w:szCs w:val="40"/>
        </w:rPr>
      </w:pPr>
      <w:r w:rsidRPr="00E43B84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ปฐมเทศนาในวันอาสาฬหบูชา</w:t>
      </w:r>
    </w:p>
    <w:p w14:paraId="40A9F32D" w14:textId="77777777" w:rsidR="00E43B84" w:rsidRPr="00E43B84" w:rsidRDefault="00E43B84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E43B84">
        <w:rPr>
          <w:rFonts w:ascii="TH SarabunPSK" w:eastAsia="Times New Roman" w:hAnsi="TH SarabunPSK" w:cs="TH SarabunPSK"/>
          <w:b/>
          <w:bCs/>
          <w:color w:val="292929"/>
          <w:sz w:val="40"/>
          <w:szCs w:val="40"/>
        </w:rPr>
        <w:t>     </w:t>
      </w:r>
      <w:hyperlink r:id="rId16" w:history="1">
        <w:r w:rsidRPr="00E43B84">
          <w:rPr>
            <w:rFonts w:ascii="TH SarabunPSK" w:eastAsia="Times New Roman" w:hAnsi="TH SarabunPSK" w:cs="TH SarabunPSK"/>
            <w:color w:val="EB000C"/>
            <w:spacing w:val="15"/>
            <w:sz w:val="40"/>
            <w:szCs w:val="40"/>
            <w:cs/>
          </w:rPr>
          <w:t>วันอาสาฬหบูชา</w:t>
        </w:r>
      </w:hyperlink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 xml:space="preserve">เป็นวันสำคัญทางพระพุทธศาสนา เนื่องจากเหตุการณ์สำคัญที่เกิดขึ้นเมื่อ 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</w:rPr>
        <w:t xml:space="preserve">45 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 xml:space="preserve">ปี ก่อนพุทธศักราช ในวันขึ้น 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</w:rPr>
        <w:t xml:space="preserve">15 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 xml:space="preserve">ค่ำ เดือน 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</w:rPr>
        <w:t xml:space="preserve">8 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คือ วันเพ็ญเดือนอาสาฬหะ ณ ป่าอิสิปตนมฤคทายวัน เมืองพาราณสี อันเป็นวันที่พระพุทธเจ้าทรงแสดงปฐมเทศนา คือ ธัมมจักกัป</w:t>
      </w:r>
      <w:proofErr w:type="spellStart"/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ปวั</w:t>
      </w:r>
      <w:proofErr w:type="spellEnd"/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ตนสูตร แก่</w:t>
      </w:r>
      <w:proofErr w:type="spellStart"/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ปัญจ</w:t>
      </w:r>
      <w:proofErr w:type="spellEnd"/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วัคคีย์</w:t>
      </w:r>
    </w:p>
    <w:p w14:paraId="00A20E77" w14:textId="6F5F7F03" w:rsidR="00E43B84" w:rsidRPr="00104CA5" w:rsidRDefault="00E43B84" w:rsidP="00104CA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E43B84">
        <w:rPr>
          <w:rFonts w:ascii="TH SarabunPSK" w:eastAsia="Times New Roman" w:hAnsi="TH SarabunPSK" w:cs="TH SarabunPSK"/>
          <w:color w:val="292929"/>
          <w:sz w:val="40"/>
          <w:szCs w:val="40"/>
        </w:rPr>
        <w:t> </w:t>
      </w:r>
    </w:p>
    <w:p w14:paraId="170B6ACE" w14:textId="77777777" w:rsidR="00D83745" w:rsidRDefault="00E43B84" w:rsidP="00104CA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92929"/>
          <w:sz w:val="21"/>
          <w:szCs w:val="21"/>
        </w:rPr>
      </w:pPr>
      <w:r w:rsidRPr="00E43B84">
        <w:rPr>
          <w:rFonts w:ascii="Verdana" w:eastAsia="Times New Roman" w:hAnsi="Verdana" w:cs="Angsana New"/>
          <w:b/>
          <w:bCs/>
          <w:noProof/>
          <w:color w:val="EB000C"/>
          <w:spacing w:val="15"/>
          <w:sz w:val="21"/>
          <w:szCs w:val="21"/>
        </w:rPr>
        <w:drawing>
          <wp:inline distT="0" distB="0" distL="0" distR="0" wp14:anchorId="4C557038" wp14:editId="40C1960F">
            <wp:extent cx="4240953" cy="2886075"/>
            <wp:effectExtent l="76200" t="76200" r="83820" b="1152525"/>
            <wp:docPr id="11" name="Picture 11" descr="วันอาสาฬหบูชาพระสัมมาสัมพุทธเจ้าทรงแสดงธรรมเป็นครั้งแรก">
              <a:hlinkClick xmlns:a="http://schemas.openxmlformats.org/drawingml/2006/main" r:id="rId16" tooltip="&quot;วันอาสาฬหบูช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วันอาสาฬหบูชาพระสัมมาสัมพุทธเจ้าทรงแสดงธรรมเป็นครั้งแรก">
                      <a:hlinkClick r:id="rId16" tooltip="&quot;วันอาสาฬหบูชา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" t="-2667" r="-1000" b="2667"/>
                    <a:stretch/>
                  </pic:blipFill>
                  <pic:spPr bwMode="auto">
                    <a:xfrm>
                      <a:off x="0" y="0"/>
                      <a:ext cx="4243365" cy="2887717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Pr="00E43B84">
        <w:rPr>
          <w:rFonts w:ascii="Arial" w:eastAsia="Times New Roman" w:hAnsi="Arial" w:cs="Arial"/>
          <w:color w:val="292929"/>
          <w:sz w:val="21"/>
          <w:szCs w:val="21"/>
        </w:rPr>
        <w:br/>
      </w:r>
      <w:r w:rsidRPr="00E43B84">
        <w:rPr>
          <w:rFonts w:ascii="Arial" w:eastAsia="Times New Roman" w:hAnsi="Arial" w:cs="Arial"/>
          <w:color w:val="292929"/>
          <w:sz w:val="21"/>
          <w:szCs w:val="21"/>
        </w:rPr>
        <w:br/>
        <w:t>    </w:t>
      </w:r>
    </w:p>
    <w:p w14:paraId="0DE50653" w14:textId="77777777" w:rsidR="00D83745" w:rsidRDefault="00D83745" w:rsidP="00104CA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92929"/>
          <w:sz w:val="21"/>
          <w:szCs w:val="21"/>
        </w:rPr>
      </w:pPr>
    </w:p>
    <w:p w14:paraId="24DB34A1" w14:textId="77777777" w:rsidR="00D83745" w:rsidRDefault="00D83745" w:rsidP="00104CA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92929"/>
          <w:sz w:val="21"/>
          <w:szCs w:val="21"/>
        </w:rPr>
      </w:pPr>
    </w:p>
    <w:p w14:paraId="68CF1E19" w14:textId="26304531" w:rsidR="00104CA5" w:rsidRDefault="00E43B84" w:rsidP="00104CA5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E43B84">
        <w:rPr>
          <w:rFonts w:ascii="Arial" w:eastAsia="Times New Roman" w:hAnsi="Arial" w:cs="Arial"/>
          <w:color w:val="292929"/>
          <w:sz w:val="21"/>
          <w:szCs w:val="21"/>
        </w:rPr>
        <w:t xml:space="preserve"> 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การที่ปฐมเทศนานี้ได้รับการขนานนามว่าธัมมจักกัป</w:t>
      </w:r>
      <w:proofErr w:type="spellStart"/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ปวั</w:t>
      </w:r>
      <w:proofErr w:type="spellEnd"/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ตนสูตรดังกล่าว ก็เนื่องด้วยปฐมเทศนานี้เปรียบประดุจธรรมราชรถ ซึ่งพระ</w:t>
      </w:r>
      <w:proofErr w:type="spellStart"/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สัม</w:t>
      </w:r>
      <w:proofErr w:type="spellEnd"/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มาส</w:t>
      </w:r>
      <w:proofErr w:type="spellStart"/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ัม</w:t>
      </w:r>
      <w:proofErr w:type="spellEnd"/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พุทธเจ้าทรงปรารถนาจะใช้บรรทุกสรรพเวไนยสัตว์ทั้งหลายออกจากห้วงวัฏสงสารไปสู่แดนเกษม คือพระอมตนิพพาน โดยมีพระพุทธองค์ทรงเป็นสารถี ส่วนประกอบสำคัญประการหนึ่งที่จะทำให้รถแล่นไปสู่ที่หมายก็คือ ล้อรถหรือที่เรียกว่า จักร นั่นเ อง ดังนั้น ล้อแห่งธรรมราชรถจึงได้ชื่อว่า จักรธรรม หรือ ธรรมจักร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</w:rPr>
        <w:br/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</w:rPr>
        <w:br/>
        <w:t xml:space="preserve">    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ตามธรรมดา “</w:t>
      </w:r>
      <w:r w:rsidRPr="00E43B84">
        <w:rPr>
          <w:rFonts w:ascii="TH SarabunPSK" w:eastAsia="Times New Roman" w:hAnsi="TH SarabunPSK" w:cs="TH SarabunPSK"/>
          <w:b/>
          <w:bCs/>
          <w:color w:val="292929"/>
          <w:sz w:val="40"/>
          <w:szCs w:val="40"/>
          <w:cs/>
        </w:rPr>
        <w:t>ล้อ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</w:rPr>
        <w:t xml:space="preserve">” 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หรือ “</w:t>
      </w:r>
      <w:r w:rsidRPr="00E43B84">
        <w:rPr>
          <w:rFonts w:ascii="TH SarabunPSK" w:eastAsia="Times New Roman" w:hAnsi="TH SarabunPSK" w:cs="TH SarabunPSK"/>
          <w:b/>
          <w:bCs/>
          <w:color w:val="292929"/>
          <w:sz w:val="40"/>
          <w:szCs w:val="40"/>
          <w:cs/>
        </w:rPr>
        <w:t>จักร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</w:rPr>
        <w:t xml:space="preserve">” 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 xml:space="preserve">ย่อมประกอบด้วยส่วนสำคัญ 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</w:rPr>
        <w:t xml:space="preserve">3 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ส่วน คือดุม กำ และ กง ส่วน “</w:t>
      </w:r>
      <w:r w:rsidRPr="00E43B84">
        <w:rPr>
          <w:rFonts w:ascii="TH SarabunPSK" w:eastAsia="Times New Roman" w:hAnsi="TH SarabunPSK" w:cs="TH SarabunPSK"/>
          <w:b/>
          <w:bCs/>
          <w:color w:val="292929"/>
          <w:sz w:val="40"/>
          <w:szCs w:val="40"/>
          <w:cs/>
        </w:rPr>
        <w:t>จักรธรรม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</w:rPr>
        <w:t xml:space="preserve">” 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นี้ สมเด็จพระ</w:t>
      </w:r>
      <w:proofErr w:type="spellStart"/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สัม</w:t>
      </w:r>
      <w:proofErr w:type="spellEnd"/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มาส</w:t>
      </w:r>
      <w:proofErr w:type="spellStart"/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ัม</w:t>
      </w:r>
      <w:proofErr w:type="spellEnd"/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พุทธเจ้าทรงอุปมาเปรียบโพธิปัก</w:t>
      </w:r>
      <w:proofErr w:type="spellStart"/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ขิย</w:t>
      </w:r>
      <w:proofErr w:type="spellEnd"/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 xml:space="preserve">ธรรมเป็นดุม </w:t>
      </w:r>
      <w:proofErr w:type="spellStart"/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ปฏิจจ</w:t>
      </w:r>
      <w:proofErr w:type="spellEnd"/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สม</w:t>
      </w:r>
      <w:proofErr w:type="spellStart"/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ุป</w:t>
      </w:r>
      <w:proofErr w:type="spellEnd"/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 xml:space="preserve">บาทธรรมเป็นกำ และอริยสัจ 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</w:rPr>
        <w:t xml:space="preserve">4 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เป็นกง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</w:rPr>
        <w:br/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</w:rPr>
        <w:br/>
        <w:t xml:space="preserve">    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สาระสำคัญของธัมมจักกัป</w:t>
      </w:r>
      <w:proofErr w:type="spellStart"/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ปวั</w:t>
      </w:r>
      <w:proofErr w:type="spellEnd"/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ตนสูตรนี้ คือ การประกาศทางสายกลาง (มัชฌิมาปฏิปทา) ซึ่งเป็นข้อปฏิบัติที่ไม่เอียงไปทางกามสุข</w:t>
      </w:r>
      <w:proofErr w:type="spellStart"/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ัล</w:t>
      </w:r>
      <w:proofErr w:type="spellEnd"/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 xml:space="preserve">ลิกานุโยค อันเป็นการประกอบตนแสวงหาความสุขจากกามคุณทั้ง 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</w:rPr>
        <w:t xml:space="preserve">5 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และไม่เอียงไปทางอ</w:t>
      </w:r>
      <w:proofErr w:type="spellStart"/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ัตตกิ</w:t>
      </w:r>
      <w:proofErr w:type="spellEnd"/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ลมถานุโยคอันเป็นการทรมานตนโดยหาประโยชน์มิได้ ซึ่งข้อปฏิบัติทางสายกลาง คือ มัชฌิมาปฏิปทานี้เป็นข้อปฏิบัติอันเป็นไปเพื่อความสงบระงับ เพื่อความรู้ยิ่ง เพื่อความรู้ดีเพื่อความดับตัณหา เพื่อพ้นไปจากข้าศึก คือ กิเลส เป็นทางของพระอริยเจ้าผู้ละจากสภาวะฆราวาส</w:t>
      </w:r>
    </w:p>
    <w:p w14:paraId="7D216EAE" w14:textId="77777777" w:rsidR="00104CA5" w:rsidRPr="00104CA5" w:rsidRDefault="00104CA5" w:rsidP="00104CA5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292929"/>
          <w:sz w:val="16"/>
          <w:szCs w:val="16"/>
        </w:rPr>
      </w:pPr>
    </w:p>
    <w:p w14:paraId="051B9A17" w14:textId="77777777" w:rsidR="00D83745" w:rsidRDefault="00E43B84" w:rsidP="005263D1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292929"/>
          <w:sz w:val="40"/>
          <w:szCs w:val="40"/>
        </w:rPr>
      </w:pPr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 xml:space="preserve">ออกบรรพชาในพระพุทธศาสนาแล้วพึงปฏิบัติตามหนทางสายกลางนี้เท่านั้น ซึ่งมัชฌิมาปฏิปทานี้ประกอบด้วยองค์ 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</w:rPr>
        <w:t xml:space="preserve">8 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คือ สัมมาทิฐิ สัมมาสังกัปปะ สัมมาวาจา สัมมากัมมันตะ สัมมาอาชีวะ สัมมาวายามะ สัมมาสติ สัมมาสมาธิ มัชฌิมาปฏิปทานี้เป็นแนวปฏิบัติอันเป็นปัจจัยให้เจ้าชาย</w:t>
      </w:r>
      <w:proofErr w:type="spellStart"/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สิทธัต</w:t>
      </w:r>
      <w:proofErr w:type="spellEnd"/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ถะบรรลุพระสัมมาสัมโพธิญาณตรัสรู้เป็น พระ</w:t>
      </w:r>
      <w:r w:rsidR="006F3673">
        <w:rPr>
          <w:rFonts w:ascii="TH SarabunPSK" w:eastAsia="Times New Roman" w:hAnsi="TH SarabunPSK" w:cs="TH SarabunPSK" w:hint="cs"/>
          <w:color w:val="292929"/>
          <w:sz w:val="40"/>
          <w:szCs w:val="40"/>
          <w:cs/>
        </w:rPr>
        <w:t xml:space="preserve">      </w:t>
      </w:r>
      <w:r w:rsidRPr="00E43B84">
        <w:rPr>
          <w:rFonts w:ascii="TH SarabunPSK" w:eastAsia="Times New Roman" w:hAnsi="TH SarabunPSK" w:cs="TH SarabunPSK"/>
          <w:b/>
          <w:bCs/>
          <w:color w:val="292929"/>
          <w:sz w:val="40"/>
          <w:szCs w:val="40"/>
          <w:cs/>
        </w:rPr>
        <w:t xml:space="preserve">สัพพัญญูพุทธเจ้า และทำให้ประจักษ์แจ้งในอริยสัจ </w:t>
      </w:r>
      <w:r w:rsidRPr="00E43B84">
        <w:rPr>
          <w:rFonts w:ascii="TH SarabunPSK" w:eastAsia="Times New Roman" w:hAnsi="TH SarabunPSK" w:cs="TH SarabunPSK"/>
          <w:b/>
          <w:bCs/>
          <w:color w:val="292929"/>
          <w:sz w:val="40"/>
          <w:szCs w:val="40"/>
        </w:rPr>
        <w:t xml:space="preserve">4 </w:t>
      </w:r>
      <w:r w:rsidRPr="00E43B84">
        <w:rPr>
          <w:rFonts w:ascii="TH SarabunPSK" w:eastAsia="Times New Roman" w:hAnsi="TH SarabunPSK" w:cs="TH SarabunPSK"/>
          <w:b/>
          <w:bCs/>
          <w:color w:val="292929"/>
          <w:sz w:val="40"/>
          <w:szCs w:val="40"/>
          <w:cs/>
        </w:rPr>
        <w:t>อันประกอบด้วย</w:t>
      </w:r>
      <w:r w:rsidRPr="00E43B84">
        <w:rPr>
          <w:rFonts w:ascii="TH SarabunPSK" w:eastAsia="Times New Roman" w:hAnsi="TH SarabunPSK" w:cs="TH SarabunPSK"/>
          <w:b/>
          <w:bCs/>
          <w:color w:val="292929"/>
          <w:sz w:val="40"/>
          <w:szCs w:val="40"/>
        </w:rPr>
        <w:br/>
      </w:r>
      <w:r w:rsidRPr="00E43B84">
        <w:rPr>
          <w:rFonts w:ascii="TH SarabunPSK" w:eastAsia="Times New Roman" w:hAnsi="TH SarabunPSK" w:cs="TH SarabunPSK"/>
          <w:b/>
          <w:bCs/>
          <w:color w:val="292929"/>
          <w:sz w:val="40"/>
          <w:szCs w:val="40"/>
        </w:rPr>
        <w:br/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</w:rPr>
        <w:t>     </w:t>
      </w:r>
      <w:r w:rsidRPr="00E43B84">
        <w:rPr>
          <w:rFonts w:ascii="TH SarabunPSK" w:eastAsia="Times New Roman" w:hAnsi="TH SarabunPSK" w:cs="TH SarabunPSK"/>
          <w:b/>
          <w:bCs/>
          <w:color w:val="292929"/>
          <w:sz w:val="40"/>
          <w:szCs w:val="40"/>
        </w:rPr>
        <w:t xml:space="preserve">1. </w:t>
      </w:r>
      <w:r w:rsidRPr="00E43B84">
        <w:rPr>
          <w:rFonts w:ascii="TH SarabunPSK" w:eastAsia="Times New Roman" w:hAnsi="TH SarabunPSK" w:cs="TH SarabunPSK"/>
          <w:b/>
          <w:bCs/>
          <w:color w:val="292929"/>
          <w:sz w:val="40"/>
          <w:szCs w:val="40"/>
          <w:cs/>
        </w:rPr>
        <w:t>ทุกขอ</w:t>
      </w:r>
      <w:proofErr w:type="spellStart"/>
      <w:r w:rsidRPr="00E43B84">
        <w:rPr>
          <w:rFonts w:ascii="TH SarabunPSK" w:eastAsia="Times New Roman" w:hAnsi="TH SarabunPSK" w:cs="TH SarabunPSK"/>
          <w:b/>
          <w:bCs/>
          <w:color w:val="292929"/>
          <w:sz w:val="40"/>
          <w:szCs w:val="40"/>
          <w:cs/>
        </w:rPr>
        <w:t>ริย</w:t>
      </w:r>
      <w:proofErr w:type="spellEnd"/>
      <w:r w:rsidRPr="00E43B84">
        <w:rPr>
          <w:rFonts w:ascii="TH SarabunPSK" w:eastAsia="Times New Roman" w:hAnsi="TH SarabunPSK" w:cs="TH SarabunPSK"/>
          <w:b/>
          <w:bCs/>
          <w:color w:val="292929"/>
          <w:sz w:val="40"/>
          <w:szCs w:val="40"/>
          <w:cs/>
        </w:rPr>
        <w:t>สัจ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</w:rPr>
        <w:t> 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คือ ทุกข์อย่างแท้จริง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</w:rPr>
        <w:br/>
        <w:t>     </w:t>
      </w:r>
      <w:r w:rsidRPr="00E43B84">
        <w:rPr>
          <w:rFonts w:ascii="TH SarabunPSK" w:eastAsia="Times New Roman" w:hAnsi="TH SarabunPSK" w:cs="TH SarabunPSK"/>
          <w:b/>
          <w:bCs/>
          <w:color w:val="292929"/>
          <w:sz w:val="40"/>
          <w:szCs w:val="40"/>
        </w:rPr>
        <w:t xml:space="preserve">2. </w:t>
      </w:r>
      <w:r w:rsidRPr="00E43B84">
        <w:rPr>
          <w:rFonts w:ascii="TH SarabunPSK" w:eastAsia="Times New Roman" w:hAnsi="TH SarabunPSK" w:cs="TH SarabunPSK"/>
          <w:b/>
          <w:bCs/>
          <w:color w:val="292929"/>
          <w:sz w:val="40"/>
          <w:szCs w:val="40"/>
          <w:cs/>
        </w:rPr>
        <w:t>ทุกขสมุทัยอริยสัจ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</w:rPr>
        <w:t> 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คือ เหตุให้เกิดทุกข์อย่างแท้จริง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</w:rPr>
        <w:br/>
        <w:t>     </w:t>
      </w:r>
      <w:r w:rsidRPr="00E43B84">
        <w:rPr>
          <w:rFonts w:ascii="TH SarabunPSK" w:eastAsia="Times New Roman" w:hAnsi="TH SarabunPSK" w:cs="TH SarabunPSK"/>
          <w:b/>
          <w:bCs/>
          <w:color w:val="292929"/>
          <w:sz w:val="40"/>
          <w:szCs w:val="40"/>
        </w:rPr>
        <w:t xml:space="preserve">3. </w:t>
      </w:r>
      <w:r w:rsidRPr="00E43B84">
        <w:rPr>
          <w:rFonts w:ascii="TH SarabunPSK" w:eastAsia="Times New Roman" w:hAnsi="TH SarabunPSK" w:cs="TH SarabunPSK"/>
          <w:b/>
          <w:bCs/>
          <w:color w:val="292929"/>
          <w:sz w:val="40"/>
          <w:szCs w:val="40"/>
          <w:cs/>
        </w:rPr>
        <w:t>ทุกขนิ</w:t>
      </w:r>
      <w:proofErr w:type="spellStart"/>
      <w:r w:rsidRPr="00E43B84">
        <w:rPr>
          <w:rFonts w:ascii="TH SarabunPSK" w:eastAsia="Times New Roman" w:hAnsi="TH SarabunPSK" w:cs="TH SarabunPSK"/>
          <w:b/>
          <w:bCs/>
          <w:color w:val="292929"/>
          <w:sz w:val="40"/>
          <w:szCs w:val="40"/>
          <w:cs/>
        </w:rPr>
        <w:t>โรธ</w:t>
      </w:r>
      <w:proofErr w:type="spellEnd"/>
      <w:r w:rsidRPr="00E43B84">
        <w:rPr>
          <w:rFonts w:ascii="TH SarabunPSK" w:eastAsia="Times New Roman" w:hAnsi="TH SarabunPSK" w:cs="TH SarabunPSK"/>
          <w:b/>
          <w:bCs/>
          <w:color w:val="292929"/>
          <w:sz w:val="40"/>
          <w:szCs w:val="40"/>
          <w:cs/>
        </w:rPr>
        <w:t>อริยสัจ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</w:rPr>
        <w:t> 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คือ ความดับทุกข์อย่างแท้จริง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</w:rPr>
        <w:br/>
        <w:t>     </w:t>
      </w:r>
      <w:r w:rsidRPr="00E43B84">
        <w:rPr>
          <w:rFonts w:ascii="TH SarabunPSK" w:eastAsia="Times New Roman" w:hAnsi="TH SarabunPSK" w:cs="TH SarabunPSK"/>
          <w:b/>
          <w:bCs/>
          <w:color w:val="292929"/>
          <w:sz w:val="40"/>
          <w:szCs w:val="40"/>
        </w:rPr>
        <w:t xml:space="preserve">4. </w:t>
      </w:r>
      <w:r w:rsidRPr="00E43B84">
        <w:rPr>
          <w:rFonts w:ascii="TH SarabunPSK" w:eastAsia="Times New Roman" w:hAnsi="TH SarabunPSK" w:cs="TH SarabunPSK"/>
          <w:b/>
          <w:bCs/>
          <w:color w:val="292929"/>
          <w:sz w:val="40"/>
          <w:szCs w:val="40"/>
          <w:cs/>
        </w:rPr>
        <w:t>ทุกขนิ</w:t>
      </w:r>
      <w:proofErr w:type="spellStart"/>
      <w:r w:rsidRPr="00E43B84">
        <w:rPr>
          <w:rFonts w:ascii="TH SarabunPSK" w:eastAsia="Times New Roman" w:hAnsi="TH SarabunPSK" w:cs="TH SarabunPSK"/>
          <w:b/>
          <w:bCs/>
          <w:color w:val="292929"/>
          <w:sz w:val="40"/>
          <w:szCs w:val="40"/>
          <w:cs/>
        </w:rPr>
        <w:t>โรธ</w:t>
      </w:r>
      <w:proofErr w:type="spellEnd"/>
      <w:r w:rsidRPr="00E43B84">
        <w:rPr>
          <w:rFonts w:ascii="TH SarabunPSK" w:eastAsia="Times New Roman" w:hAnsi="TH SarabunPSK" w:cs="TH SarabunPSK"/>
          <w:b/>
          <w:bCs/>
          <w:color w:val="292929"/>
          <w:sz w:val="40"/>
          <w:szCs w:val="40"/>
          <w:cs/>
        </w:rPr>
        <w:t>คา</w:t>
      </w:r>
      <w:proofErr w:type="spellStart"/>
      <w:r w:rsidRPr="00E43B84">
        <w:rPr>
          <w:rFonts w:ascii="TH SarabunPSK" w:eastAsia="Times New Roman" w:hAnsi="TH SarabunPSK" w:cs="TH SarabunPSK"/>
          <w:b/>
          <w:bCs/>
          <w:color w:val="292929"/>
          <w:sz w:val="40"/>
          <w:szCs w:val="40"/>
          <w:cs/>
        </w:rPr>
        <w:t>มินี</w:t>
      </w:r>
      <w:proofErr w:type="spellEnd"/>
      <w:r w:rsidRPr="00E43B84">
        <w:rPr>
          <w:rFonts w:ascii="TH SarabunPSK" w:eastAsia="Times New Roman" w:hAnsi="TH SarabunPSK" w:cs="TH SarabunPSK"/>
          <w:b/>
          <w:bCs/>
          <w:color w:val="292929"/>
          <w:sz w:val="40"/>
          <w:szCs w:val="40"/>
          <w:cs/>
        </w:rPr>
        <w:t>ปฏิปทาอริยสัจ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</w:rPr>
        <w:t> 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คือ ข้อปฏิบัติให้ถึงความดับทุกข์อย่างแท้จริง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</w:rPr>
        <w:br/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</w:rPr>
        <w:br/>
      </w:r>
    </w:p>
    <w:p w14:paraId="1E286097" w14:textId="77777777" w:rsidR="00D83745" w:rsidRDefault="00D83745" w:rsidP="005263D1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292929"/>
          <w:sz w:val="40"/>
          <w:szCs w:val="40"/>
        </w:rPr>
      </w:pPr>
    </w:p>
    <w:p w14:paraId="526D6D60" w14:textId="77777777" w:rsidR="00D83745" w:rsidRDefault="00D83745" w:rsidP="005263D1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292929"/>
          <w:sz w:val="40"/>
          <w:szCs w:val="40"/>
        </w:rPr>
      </w:pPr>
    </w:p>
    <w:p w14:paraId="5752315F" w14:textId="77777777" w:rsidR="00D83745" w:rsidRDefault="00D83745" w:rsidP="005263D1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292929"/>
          <w:sz w:val="40"/>
          <w:szCs w:val="40"/>
        </w:rPr>
      </w:pPr>
    </w:p>
    <w:p w14:paraId="45B147F4" w14:textId="77777777" w:rsidR="00D83745" w:rsidRDefault="00D83745" w:rsidP="005263D1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292929"/>
          <w:sz w:val="40"/>
          <w:szCs w:val="40"/>
        </w:rPr>
      </w:pPr>
    </w:p>
    <w:p w14:paraId="109B331B" w14:textId="073CE1DB" w:rsidR="00E43B84" w:rsidRPr="00104CA5" w:rsidRDefault="00E43B84" w:rsidP="00D83745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ngsana New"/>
          <w:color w:val="292929"/>
          <w:sz w:val="21"/>
          <w:szCs w:val="21"/>
        </w:rPr>
      </w:pPr>
      <w:r w:rsidRPr="00E43B84">
        <w:rPr>
          <w:rFonts w:ascii="TH SarabunPSK" w:eastAsia="Times New Roman" w:hAnsi="TH SarabunPSK" w:cs="TH SarabunPSK"/>
          <w:b/>
          <w:bCs/>
          <w:color w:val="292929"/>
          <w:sz w:val="40"/>
          <w:szCs w:val="40"/>
          <w:cs/>
        </w:rPr>
        <w:t>ญาณ</w:t>
      </w:r>
      <w:proofErr w:type="spellStart"/>
      <w:r w:rsidRPr="00E43B84">
        <w:rPr>
          <w:rFonts w:ascii="TH SarabunPSK" w:eastAsia="Times New Roman" w:hAnsi="TH SarabunPSK" w:cs="TH SarabunPSK"/>
          <w:b/>
          <w:bCs/>
          <w:color w:val="292929"/>
          <w:sz w:val="40"/>
          <w:szCs w:val="40"/>
          <w:cs/>
        </w:rPr>
        <w:t>ทัส</w:t>
      </w:r>
      <w:proofErr w:type="spellEnd"/>
      <w:r w:rsidRPr="00E43B84">
        <w:rPr>
          <w:rFonts w:ascii="TH SarabunPSK" w:eastAsia="Times New Roman" w:hAnsi="TH SarabunPSK" w:cs="TH SarabunPSK"/>
          <w:b/>
          <w:bCs/>
          <w:color w:val="292929"/>
          <w:sz w:val="40"/>
          <w:szCs w:val="40"/>
          <w:cs/>
        </w:rPr>
        <w:t xml:space="preserve">นะหรือปัญญาอันรู้เห็นในอริยสัจ </w:t>
      </w:r>
      <w:r w:rsidRPr="00E43B84">
        <w:rPr>
          <w:rFonts w:ascii="TH SarabunPSK" w:eastAsia="Times New Roman" w:hAnsi="TH SarabunPSK" w:cs="TH SarabunPSK"/>
          <w:b/>
          <w:bCs/>
          <w:color w:val="292929"/>
          <w:sz w:val="40"/>
          <w:szCs w:val="40"/>
        </w:rPr>
        <w:t xml:space="preserve">4 </w:t>
      </w:r>
      <w:r w:rsidRPr="00E43B84">
        <w:rPr>
          <w:rFonts w:ascii="TH SarabunPSK" w:eastAsia="Times New Roman" w:hAnsi="TH SarabunPSK" w:cs="TH SarabunPSK"/>
          <w:b/>
          <w:bCs/>
          <w:color w:val="292929"/>
          <w:sz w:val="40"/>
          <w:szCs w:val="40"/>
          <w:cs/>
        </w:rPr>
        <w:t xml:space="preserve">นั้น มีรอบ </w:t>
      </w:r>
      <w:r w:rsidRPr="00E43B84">
        <w:rPr>
          <w:rFonts w:ascii="TH SarabunPSK" w:eastAsia="Times New Roman" w:hAnsi="TH SarabunPSK" w:cs="TH SarabunPSK"/>
          <w:b/>
          <w:bCs/>
          <w:color w:val="292929"/>
          <w:sz w:val="40"/>
          <w:szCs w:val="40"/>
        </w:rPr>
        <w:t xml:space="preserve">3 </w:t>
      </w:r>
      <w:r w:rsidRPr="00E43B84">
        <w:rPr>
          <w:rFonts w:ascii="TH SarabunPSK" w:eastAsia="Times New Roman" w:hAnsi="TH SarabunPSK" w:cs="TH SarabunPSK"/>
          <w:b/>
          <w:bCs/>
          <w:color w:val="292929"/>
          <w:sz w:val="40"/>
          <w:szCs w:val="40"/>
          <w:cs/>
        </w:rPr>
        <w:t xml:space="preserve">อาการ </w:t>
      </w:r>
      <w:r w:rsidRPr="00E43B84">
        <w:rPr>
          <w:rFonts w:ascii="TH SarabunPSK" w:eastAsia="Times New Roman" w:hAnsi="TH SarabunPSK" w:cs="TH SarabunPSK"/>
          <w:b/>
          <w:bCs/>
          <w:color w:val="292929"/>
          <w:sz w:val="40"/>
          <w:szCs w:val="40"/>
        </w:rPr>
        <w:t xml:space="preserve">12 </w:t>
      </w:r>
      <w:r w:rsidRPr="00E43B84">
        <w:rPr>
          <w:rFonts w:ascii="TH SarabunPSK" w:eastAsia="Times New Roman" w:hAnsi="TH SarabunPSK" w:cs="TH SarabunPSK"/>
          <w:b/>
          <w:bCs/>
          <w:color w:val="292929"/>
          <w:sz w:val="40"/>
          <w:szCs w:val="40"/>
          <w:cs/>
        </w:rPr>
        <w:t>คือ</w:t>
      </w:r>
    </w:p>
    <w:p w14:paraId="2D0450DA" w14:textId="77777777" w:rsidR="00E43B84" w:rsidRPr="00E43B84" w:rsidRDefault="00E43B84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E43B84">
        <w:rPr>
          <w:rFonts w:ascii="TH SarabunPSK" w:eastAsia="Times New Roman" w:hAnsi="TH SarabunPSK" w:cs="TH SarabunPSK"/>
          <w:color w:val="292929"/>
          <w:sz w:val="40"/>
          <w:szCs w:val="40"/>
        </w:rPr>
        <w:t> </w:t>
      </w:r>
    </w:p>
    <w:p w14:paraId="199E7DF6" w14:textId="77777777" w:rsidR="00E43B84" w:rsidRPr="00E43B84" w:rsidRDefault="00E43B84" w:rsidP="00E43B84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E43B84">
        <w:rPr>
          <w:rFonts w:ascii="TH SarabunPSK" w:eastAsia="Times New Roman" w:hAnsi="TH SarabunPSK" w:cs="TH SarabunPSK"/>
          <w:noProof/>
          <w:color w:val="292929"/>
          <w:sz w:val="40"/>
          <w:szCs w:val="40"/>
        </w:rPr>
        <w:drawing>
          <wp:inline distT="0" distB="0" distL="0" distR="0" wp14:anchorId="2E1A37D9" wp14:editId="3EDD4C09">
            <wp:extent cx="5715000" cy="1790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59DE0" w14:textId="50C27D9A" w:rsidR="001B06AA" w:rsidRPr="00625C4B" w:rsidRDefault="00E43B84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16"/>
          <w:szCs w:val="16"/>
        </w:rPr>
      </w:pPr>
      <w:r w:rsidRPr="00E43B84">
        <w:rPr>
          <w:rFonts w:ascii="TH SarabunPSK" w:eastAsia="Times New Roman" w:hAnsi="TH SarabunPSK" w:cs="TH SarabunPSK"/>
          <w:color w:val="292929"/>
          <w:sz w:val="40"/>
          <w:szCs w:val="40"/>
        </w:rPr>
        <w:br/>
        <w:t xml:space="preserve">    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ญาณ</w:t>
      </w:r>
      <w:proofErr w:type="spellStart"/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ทัส</w:t>
      </w:r>
      <w:proofErr w:type="spellEnd"/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 xml:space="preserve">นะในอริยสัจ 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</w:rPr>
        <w:t xml:space="preserve">4 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 xml:space="preserve">อันมีรอบ 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</w:rPr>
        <w:t xml:space="preserve">3 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 xml:space="preserve">อาการ 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</w:rPr>
        <w:t xml:space="preserve">12 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ของพระองค์นั้นหมดจดดีแล้วพระพุทธองค์จึงทรงกล้ายืนยันว่า พระองค์ตรัสรู้พระสัมมาสัมโพธิญาณอันยอดเยี่ยมทั้งในโลกมนุษย์ เท</w:t>
      </w:r>
      <w:proofErr w:type="spellStart"/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วโ</w:t>
      </w:r>
      <w:proofErr w:type="spellEnd"/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ลก มารโลก พรหมโลก ในหมู่สัตว์ หมู่สมณะ พราหมณ์ เทวดาและมนุษย์ อาสวกิเลสของพระองค์ไม่กลับกำเริบขึ้นอีกแล้ว พระชาตินี้เป็นที่สุด จะมีภพใหม่อีกก็หาไม่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</w:rPr>
        <w:br/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</w:rPr>
        <w:br/>
        <w:t xml:space="preserve">     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จากหลักฐานอันมีปรากฏอยู่นั้น พบว่าพระ</w:t>
      </w:r>
      <w:proofErr w:type="spellStart"/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สัม</w:t>
      </w:r>
      <w:proofErr w:type="spellEnd"/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มาส</w:t>
      </w:r>
      <w:proofErr w:type="spellStart"/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ัม</w:t>
      </w:r>
      <w:proofErr w:type="spellEnd"/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พุทธเจ้าตรัสเทศนาธัมมจักกัป</w:t>
      </w:r>
      <w:proofErr w:type="spellStart"/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ปวั</w:t>
      </w:r>
      <w:proofErr w:type="spellEnd"/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ตนสูตรแก่</w:t>
      </w:r>
      <w:proofErr w:type="spellStart"/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ปัญจ</w:t>
      </w:r>
      <w:proofErr w:type="spellEnd"/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 xml:space="preserve">วัคคีย์ภิกษุทั้ง 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</w:rPr>
        <w:t xml:space="preserve">5 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 xml:space="preserve">เป็นปฐมแล้ว มิได้ตรัสแสดงสูตรนี้อีกเลยตลอดระยะเวลา 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</w:rPr>
        <w:t xml:space="preserve">45 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พรรษาแห่งการตรัสเทศนาเผยแผ่พระศาสนานั้น ล้วนแต่ทรงแสดงธรรมกถาขยายความแห่งปฐมเทศนาในแต่ละหมวดโดยเอกเทศ ยิ่งกว่านั้นยังเป็นที่ทราบกันทั่วไปในหมู่นักปราชญ์ทั้งหลายว่า การตรัสเทศนาธัมมจักกัป</w:t>
      </w:r>
      <w:proofErr w:type="spellStart"/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ปวั</w:t>
      </w:r>
      <w:proofErr w:type="spellEnd"/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ตนสูตรเป็นปฐมนี้ ถือเป็นพระประเพณีแห่งสมเด็จพระ</w:t>
      </w:r>
      <w:proofErr w:type="spellStart"/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สัม</w:t>
      </w:r>
      <w:proofErr w:type="spellEnd"/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มาส</w:t>
      </w:r>
      <w:proofErr w:type="spellStart"/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ัม</w:t>
      </w:r>
      <w:proofErr w:type="spellEnd"/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พุทธเจ้าทุก ๆ พระองค์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</w:rPr>
        <w:br/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</w:rPr>
        <w:br/>
      </w:r>
    </w:p>
    <w:p w14:paraId="7052F3C5" w14:textId="6452D6C1" w:rsidR="00E43B84" w:rsidRPr="00E43B84" w:rsidRDefault="00E43B84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E43B84">
        <w:rPr>
          <w:rFonts w:ascii="TH SarabunPSK" w:eastAsia="Times New Roman" w:hAnsi="TH SarabunPSK" w:cs="TH SarabunPSK"/>
          <w:color w:val="292929"/>
          <w:sz w:val="40"/>
          <w:szCs w:val="40"/>
        </w:rPr>
        <w:t xml:space="preserve">  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การแสดงปฐมเทศนาในครั้งนั้นทำให้โกณ</w:t>
      </w:r>
      <w:proofErr w:type="spellStart"/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ฑัญญ</w:t>
      </w:r>
      <w:proofErr w:type="spellEnd"/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พราหมณ์ผู้เป็นหนึ่งใน</w:t>
      </w:r>
      <w:proofErr w:type="spellStart"/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ปัญจ</w:t>
      </w:r>
      <w:proofErr w:type="spellEnd"/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วัคคีย์ได้ดวงตาเห็นธรรม คือ บรรลุเป็นพระโสดาบัน ท่านจึงขออุปสมบทในพระธรรมวินัยของพระพุทธเจ้า ด้วยวิธีเอหิภิกขุอุปสัมปทา พระอัญญาโกณ</w:t>
      </w:r>
      <w:proofErr w:type="spellStart"/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ฑัญญะ</w:t>
      </w:r>
      <w:proofErr w:type="spellEnd"/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จึงกลายเป็นพระสงฆ์องค์แรกในโลก และด้วยเหตุที่ท่านได้บรรลุธรรมเป็นพระอริยบุคคลเป็นท่านแรก จึงทำให้ในวันนั้นมีพระรัตนตรัยครบองค์สามบริบูรณ์เป็นครั้งแรกในโลก คือ มีทั้งพระพุทธ พระธรรม และพระสงฆ์ ด้วยเหตุนี้จึงเรียกวันนี้ว่า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</w:rPr>
        <w:t> </w:t>
      </w:r>
      <w:r w:rsidRPr="00E43B84">
        <w:rPr>
          <w:rFonts w:ascii="TH SarabunPSK" w:eastAsia="Times New Roman" w:hAnsi="TH SarabunPSK" w:cs="TH SarabunPSK"/>
          <w:b/>
          <w:bCs/>
          <w:color w:val="292929"/>
          <w:sz w:val="40"/>
          <w:szCs w:val="40"/>
        </w:rPr>
        <w:t>“</w:t>
      </w:r>
      <w:r w:rsidRPr="00E43B84">
        <w:rPr>
          <w:rFonts w:ascii="TH SarabunPSK" w:eastAsia="Times New Roman" w:hAnsi="TH SarabunPSK" w:cs="TH SarabunPSK"/>
          <w:b/>
          <w:bCs/>
          <w:color w:val="292929"/>
          <w:sz w:val="40"/>
          <w:szCs w:val="40"/>
          <w:cs/>
        </w:rPr>
        <w:t>วันพระธรรม”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</w:rPr>
        <w:t> 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หรือ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</w:rPr>
        <w:t> </w:t>
      </w:r>
      <w:r w:rsidRPr="00E43B84">
        <w:rPr>
          <w:rFonts w:ascii="TH SarabunPSK" w:eastAsia="Times New Roman" w:hAnsi="TH SarabunPSK" w:cs="TH SarabunPSK"/>
          <w:b/>
          <w:bCs/>
          <w:color w:val="292929"/>
          <w:sz w:val="40"/>
          <w:szCs w:val="40"/>
        </w:rPr>
        <w:t>“</w:t>
      </w:r>
      <w:r w:rsidRPr="00E43B84">
        <w:rPr>
          <w:rFonts w:ascii="TH SarabunPSK" w:eastAsia="Times New Roman" w:hAnsi="TH SarabunPSK" w:cs="TH SarabunPSK"/>
          <w:b/>
          <w:bCs/>
          <w:color w:val="292929"/>
          <w:sz w:val="40"/>
          <w:szCs w:val="40"/>
          <w:cs/>
        </w:rPr>
        <w:t>วันพระธรรมจักร”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</w:rPr>
        <w:t> 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อันได้แก่วันที่ล้อแห่งพระธรรมของพระพุทธเจ้าได้หมุนไปเป็นครั้งแรกและ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</w:rPr>
        <w:t> </w:t>
      </w:r>
      <w:r w:rsidRPr="00E43B84">
        <w:rPr>
          <w:rFonts w:ascii="TH SarabunPSK" w:eastAsia="Times New Roman" w:hAnsi="TH SarabunPSK" w:cs="TH SarabunPSK"/>
          <w:b/>
          <w:bCs/>
          <w:color w:val="292929"/>
          <w:sz w:val="40"/>
          <w:szCs w:val="40"/>
        </w:rPr>
        <w:t>“</w:t>
      </w:r>
      <w:r w:rsidRPr="00E43B84">
        <w:rPr>
          <w:rFonts w:ascii="TH SarabunPSK" w:eastAsia="Times New Roman" w:hAnsi="TH SarabunPSK" w:cs="TH SarabunPSK"/>
          <w:b/>
          <w:bCs/>
          <w:color w:val="292929"/>
          <w:sz w:val="40"/>
          <w:szCs w:val="40"/>
          <w:cs/>
        </w:rPr>
        <w:t>วันพระสงฆ์”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</w:rPr>
        <w:t> </w:t>
      </w:r>
      <w:r w:rsidRPr="00E43B84">
        <w:rPr>
          <w:rFonts w:ascii="TH SarabunPSK" w:eastAsia="Times New Roman" w:hAnsi="TH SarabunPSK" w:cs="TH SarabunPSK"/>
          <w:color w:val="292929"/>
          <w:sz w:val="40"/>
          <w:szCs w:val="40"/>
          <w:cs/>
        </w:rPr>
        <w:t>คือ วันที่มีพระสงฆ์เกิดขึ้นเป็นครั้งแรก</w:t>
      </w:r>
    </w:p>
    <w:p w14:paraId="6431C792" w14:textId="77777777" w:rsidR="00DF11A1" w:rsidRDefault="00DF11A1" w:rsidP="000C3F1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H SarabunPSK" w:eastAsia="Times New Roman" w:hAnsi="TH SarabunPSK" w:cs="TH SarabunPSK"/>
          <w:b/>
          <w:bCs/>
          <w:color w:val="333333"/>
          <w:sz w:val="40"/>
          <w:szCs w:val="40"/>
        </w:rPr>
      </w:pPr>
    </w:p>
    <w:p w14:paraId="0314D2A8" w14:textId="77777777" w:rsidR="00DF11A1" w:rsidRDefault="00DF11A1" w:rsidP="000C3F1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H SarabunPSK" w:eastAsia="Times New Roman" w:hAnsi="TH SarabunPSK" w:cs="TH SarabunPSK"/>
          <w:b/>
          <w:bCs/>
          <w:color w:val="333333"/>
          <w:sz w:val="40"/>
          <w:szCs w:val="40"/>
        </w:rPr>
      </w:pPr>
    </w:p>
    <w:p w14:paraId="395ECF9E" w14:textId="64C20A5F" w:rsidR="00E43B84" w:rsidRPr="00E43B84" w:rsidRDefault="00E43B84" w:rsidP="000C3F1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H SarabunPSK" w:eastAsia="Times New Roman" w:hAnsi="TH SarabunPSK" w:cs="TH SarabunPSK"/>
          <w:color w:val="757575"/>
          <w:sz w:val="40"/>
          <w:szCs w:val="40"/>
        </w:rPr>
      </w:pPr>
      <w:r w:rsidRPr="00E43B84">
        <w:rPr>
          <w:rFonts w:ascii="TH SarabunPSK" w:eastAsia="Times New Roman" w:hAnsi="TH SarabunPSK" w:cs="TH SarabunPSK"/>
          <w:b/>
          <w:bCs/>
          <w:color w:val="333333"/>
          <w:sz w:val="40"/>
          <w:szCs w:val="40"/>
          <w:cs/>
        </w:rPr>
        <w:t>ธรรมเนียมปฏิบัติในวันอาสาฬหบูชา</w:t>
      </w:r>
      <w:bookmarkStart w:id="2" w:name="2"/>
      <w:bookmarkEnd w:id="2"/>
    </w:p>
    <w:p w14:paraId="054FAE67" w14:textId="77777777" w:rsidR="00E43B84" w:rsidRPr="00E43B84" w:rsidRDefault="00E43B84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 xml:space="preserve">     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จากความสำคัญของ</w:t>
      </w:r>
      <w:hyperlink r:id="rId19" w:tgtFrame="_blank" w:tooltip="วันอาสาฬหบูชา" w:history="1">
        <w:r w:rsidRPr="00E43B84">
          <w:rPr>
            <w:rFonts w:ascii="TH SarabunPSK" w:eastAsia="Times New Roman" w:hAnsi="TH SarabunPSK" w:cs="TH SarabunPSK"/>
            <w:b/>
            <w:bCs/>
            <w:color w:val="EB000C"/>
            <w:spacing w:val="15"/>
            <w:sz w:val="40"/>
            <w:szCs w:val="40"/>
            <w:cs/>
          </w:rPr>
          <w:t>วันอาสาฬหบูชา</w:t>
        </w:r>
      </w:hyperlink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ข้างต้นนี้ ทำให้ปู่ย่าตายายท่านจับหลักได้ว่า การเรียนสรรพวิชาใดๆ ก็ตาม ผู้ที่จะแตกฉานลึกซึ้งในความรู้นั้นได้ มีความจำเป็นต้องศึกษาแม่บทให้แตกฉานก่อน เช่น ถ้าเป็นวิชาคำนวณในทางโลกต้องใช้สูตรคูณเป็นแม่บท ในทางธรรมก็เช่นเดียวกัน การที่จะศึกษาธรรมะให้แตกฉาน ต้องศึกษาธัมมจักกัปปวัตตนสูตรเป็นแม่บททางธรรม</w:t>
      </w:r>
    </w:p>
    <w:p w14:paraId="5CE25C44" w14:textId="77777777" w:rsidR="00E43B84" w:rsidRPr="00E43B84" w:rsidRDefault="00E43B84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> </w:t>
      </w:r>
    </w:p>
    <w:p w14:paraId="72FA750A" w14:textId="77777777" w:rsidR="00E43B84" w:rsidRPr="00E43B84" w:rsidRDefault="00E43B84" w:rsidP="00E43B8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ngsana New"/>
          <w:color w:val="292929"/>
          <w:sz w:val="21"/>
          <w:szCs w:val="21"/>
        </w:rPr>
      </w:pPr>
      <w:r w:rsidRPr="00E43B84">
        <w:rPr>
          <w:rFonts w:ascii="Verdana" w:eastAsia="Times New Roman" w:hAnsi="Verdana" w:cs="Arial"/>
          <w:noProof/>
          <w:color w:val="EB000C"/>
          <w:spacing w:val="15"/>
          <w:sz w:val="21"/>
          <w:szCs w:val="21"/>
        </w:rPr>
        <w:drawing>
          <wp:inline distT="0" distB="0" distL="0" distR="0" wp14:anchorId="4ABAC4B1" wp14:editId="67D6C477">
            <wp:extent cx="4762500" cy="3571875"/>
            <wp:effectExtent l="76200" t="76200" r="76200" b="1266825"/>
            <wp:docPr id="13" name="Picture 13" descr="ธรรมเนียมปฏิบัติในวันอาสาฬหบูชา">
              <a:hlinkClick xmlns:a="http://schemas.openxmlformats.org/drawingml/2006/main" r:id="rId5" tooltip="&quot;วันอาสาฬหบูช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ธรรมเนียมปฏิบัติในวันอาสาฬหบูชา">
                      <a:hlinkClick r:id="rId5" tooltip="&quot;วันอาสาฬหบูช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14:paraId="0D6906C2" w14:textId="77777777" w:rsidR="00E43B84" w:rsidRPr="00E43B84" w:rsidRDefault="00E43B84" w:rsidP="00E43B84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292929"/>
          <w:sz w:val="40"/>
          <w:szCs w:val="40"/>
        </w:rPr>
      </w:pPr>
      <w:r w:rsidRPr="00E43B84">
        <w:rPr>
          <w:rFonts w:ascii="TH SarabunPSK" w:eastAsia="Times New Roman" w:hAnsi="TH SarabunPSK" w:cs="TH SarabunPSK"/>
          <w:b/>
          <w:bCs/>
          <w:color w:val="333333"/>
          <w:sz w:val="40"/>
          <w:szCs w:val="40"/>
        </w:rPr>
        <w:t> </w:t>
      </w:r>
      <w:r w:rsidRPr="00E43B84">
        <w:rPr>
          <w:rFonts w:ascii="TH SarabunPSK" w:eastAsia="Times New Roman" w:hAnsi="TH SarabunPSK" w:cs="TH SarabunPSK"/>
          <w:b/>
          <w:bCs/>
          <w:color w:val="666666"/>
          <w:sz w:val="40"/>
          <w:szCs w:val="40"/>
          <w:cs/>
        </w:rPr>
        <w:t>กิจกรรมในวันอาสาฬหบูชา เข้าวัด ทำทาน รักษาศีล เจริญสมาธิภาวนา</w:t>
      </w:r>
    </w:p>
    <w:p w14:paraId="1134F95A" w14:textId="77777777" w:rsidR="00E43B84" w:rsidRPr="00E43B84" w:rsidRDefault="00E43B84" w:rsidP="00E43B84">
      <w:pPr>
        <w:shd w:val="clear" w:color="auto" w:fill="FFFFFF"/>
        <w:spacing w:after="0" w:line="240" w:lineRule="auto"/>
        <w:rPr>
          <w:rFonts w:ascii="Verdana" w:eastAsia="Times New Roman" w:hAnsi="Verdana" w:cs="Angsana New"/>
          <w:color w:val="292929"/>
          <w:sz w:val="21"/>
          <w:szCs w:val="21"/>
        </w:rPr>
      </w:pPr>
      <w:r w:rsidRPr="00E43B84">
        <w:rPr>
          <w:rFonts w:ascii="Arial" w:eastAsia="Times New Roman" w:hAnsi="Arial" w:cs="Arial"/>
          <w:color w:val="333333"/>
          <w:sz w:val="21"/>
          <w:szCs w:val="21"/>
        </w:rPr>
        <w:t> </w:t>
      </w:r>
    </w:p>
    <w:p w14:paraId="384EA000" w14:textId="77777777" w:rsidR="00E43B84" w:rsidRPr="00E43B84" w:rsidRDefault="00E43B84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E43B84">
        <w:rPr>
          <w:rFonts w:ascii="Arial" w:eastAsia="Times New Roman" w:hAnsi="Arial" w:cs="Arial"/>
          <w:color w:val="333333"/>
          <w:sz w:val="21"/>
          <w:szCs w:val="21"/>
        </w:rPr>
        <w:t xml:space="preserve">     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ปู่ย่าตายายท่านจับหลักตรงนี้ได้ เมื่อถึง</w:t>
      </w:r>
      <w:hyperlink r:id="rId21" w:tooltip="วันอาสาฬหบูชา 2555" w:history="1">
        <w:r w:rsidRPr="00E43B84">
          <w:rPr>
            <w:rFonts w:ascii="TH SarabunPSK" w:eastAsia="Times New Roman" w:hAnsi="TH SarabunPSK" w:cs="TH SarabunPSK"/>
            <w:b/>
            <w:bCs/>
            <w:color w:val="EB000C"/>
            <w:spacing w:val="15"/>
            <w:sz w:val="40"/>
            <w:szCs w:val="40"/>
            <w:cs/>
          </w:rPr>
          <w:t>วันอาสาฬหบูชา</w:t>
        </w:r>
      </w:hyperlink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> 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ท่านจึงขวนขวายไปวัดเพื่อฟังพระธรรมเทศนาเรื่องธัมมจักกัปปวัตตนสูตร เพื่อเป็นการทบทวนแม่บทธรรมะทั้งหมดใน พระพุทธศาสนาให้เข้าใจและซาบซึ้งยิ่งขึ้น</w:t>
      </w:r>
    </w:p>
    <w:p w14:paraId="3B5D0395" w14:textId="77777777" w:rsidR="00E43B84" w:rsidRPr="00E43B84" w:rsidRDefault="00E43B84" w:rsidP="00E43B84">
      <w:pPr>
        <w:shd w:val="clear" w:color="auto" w:fill="FFFFFF"/>
        <w:spacing w:after="0" w:line="240" w:lineRule="auto"/>
        <w:rPr>
          <w:rFonts w:ascii="Verdana" w:eastAsia="Times New Roman" w:hAnsi="Verdana" w:cs="Angsana New"/>
          <w:color w:val="292929"/>
          <w:sz w:val="21"/>
          <w:szCs w:val="21"/>
        </w:rPr>
      </w:pPr>
      <w:r w:rsidRPr="00E43B84">
        <w:rPr>
          <w:rFonts w:ascii="Arial" w:eastAsia="Times New Roman" w:hAnsi="Arial" w:cs="Arial"/>
          <w:color w:val="333333"/>
          <w:sz w:val="21"/>
          <w:szCs w:val="21"/>
        </w:rPr>
        <w:t> </w:t>
      </w:r>
    </w:p>
    <w:p w14:paraId="7A5F2DF6" w14:textId="77777777" w:rsidR="00E43B84" w:rsidRPr="00E43B84" w:rsidRDefault="00E43B84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 xml:space="preserve">     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ข้อคิดที่ได้จากตรงนี้คือ ไม่ว่าเราจะทำอะไรก็ตาม ทั้งที่เป็นประโยชน์ส่วนตัว และประโยชน์ของหมู่คณะ ทั้งหมู่คณะเล็ก เช่น ครอบครัว และหมู่คณะใหญ่ คือประเทศชาติ จะต้องมีหลักการที่ชัดเจน มีแม่บทที่ชัดเจน ที่ทุกคนต้องยึดถือปฏิบัติตาม และหลักการนั้นจะต้องสอดคล้องกับหลักธรรมในพระพุทธศาสนาด้วย อีกทั้งต้องถูกนำมาประพฤติปฏิบัติ จนกระทั่งหลักการที่ดีเหล่านั้นกลายเป็นนิสัยประจำตัว นิสัยประจำชาติ จึงจะส่งผลให้ตนเอง หมู่คณะ และประเทศชาติเจริญขึ้น และสงบสุขอย่างยั่งยืน</w:t>
      </w:r>
    </w:p>
    <w:p w14:paraId="30733778" w14:textId="07C6203C" w:rsidR="00E43B84" w:rsidRDefault="00E43B84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> </w:t>
      </w:r>
    </w:p>
    <w:p w14:paraId="56CF3FE3" w14:textId="67D2DA1A" w:rsidR="005263D1" w:rsidRDefault="005263D1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</w:p>
    <w:p w14:paraId="1F061434" w14:textId="4741D2ED" w:rsidR="005263D1" w:rsidRDefault="005263D1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</w:p>
    <w:p w14:paraId="4345A53D" w14:textId="61E0F883" w:rsidR="005263D1" w:rsidRDefault="005263D1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</w:p>
    <w:p w14:paraId="0EAAB440" w14:textId="2E7612D6" w:rsidR="005263D1" w:rsidRDefault="005263D1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</w:p>
    <w:p w14:paraId="02BD58BD" w14:textId="3501F898" w:rsidR="00DF11A1" w:rsidRDefault="00DF11A1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</w:p>
    <w:p w14:paraId="27AA9FF6" w14:textId="77777777" w:rsidR="00DF11A1" w:rsidRPr="00E43B84" w:rsidRDefault="00DF11A1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</w:p>
    <w:p w14:paraId="4F23CF3C" w14:textId="77777777" w:rsidR="00E43B84" w:rsidRPr="00E43B84" w:rsidRDefault="00E43B84" w:rsidP="00E43B8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>     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ใน</w:t>
      </w:r>
      <w:r w:rsidRPr="00E43B84">
        <w:rPr>
          <w:rFonts w:ascii="TH SarabunPSK" w:eastAsia="Times New Roman" w:hAnsi="TH SarabunPSK" w:cs="TH SarabunPSK"/>
          <w:b/>
          <w:bCs/>
          <w:color w:val="333333"/>
          <w:sz w:val="40"/>
          <w:szCs w:val="40"/>
          <w:cs/>
        </w:rPr>
        <w:t>วันอาสาฬหบูชา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 xml:space="preserve">นี้ ชาวพุทธควรถือเป็นหน้าที่อันสำคัญยิ่งที่จะพึงประกอบการบูชาทั้งส่วนอามิสบูชา และปฏิบัติบูชา โดยเฉพาะการปฏิบัติบูชานั้น ควรปฏิบัติตนตามหลักธรรมในธัมมจักกัปปวัตตนสูตร อันได้แก่ มัชฌิมาปฏิปทา ข้อปฏิบัติสายกลาง คือ อริยมรรค 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 xml:space="preserve">8 </w:t>
      </w:r>
      <w:r w:rsidRPr="00E43B84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กล่าว โดยสรุปก็คือ ควรปฏิบัติตนให้มีศีล สมาธิ ปัญญา เมื่อปฏิบัติได้ดังนี้ ชื่อว่าได้บูชาพระพุทธองค์ ด้วยการบูชาอย่างยิ่ง</w:t>
      </w:r>
    </w:p>
    <w:p w14:paraId="333F88C7" w14:textId="52AF0594" w:rsidR="00E43B84" w:rsidRPr="001B06AA" w:rsidRDefault="00E43B84" w:rsidP="00104CA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16"/>
          <w:szCs w:val="16"/>
        </w:rPr>
      </w:pPr>
      <w:r w:rsidRPr="00E43B84">
        <w:rPr>
          <w:rFonts w:ascii="TH SarabunPSK" w:eastAsia="Times New Roman" w:hAnsi="TH SarabunPSK" w:cs="TH SarabunPSK"/>
          <w:color w:val="333333"/>
          <w:sz w:val="40"/>
          <w:szCs w:val="40"/>
        </w:rPr>
        <w:t>  </w:t>
      </w:r>
    </w:p>
    <w:p w14:paraId="276F0287" w14:textId="6718373A" w:rsidR="00E43B84" w:rsidRDefault="00E43B84" w:rsidP="001B06A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ngsana New"/>
          <w:color w:val="292929"/>
          <w:sz w:val="21"/>
          <w:szCs w:val="21"/>
        </w:rPr>
      </w:pPr>
      <w:r w:rsidRPr="00E43B84">
        <w:rPr>
          <w:rFonts w:ascii="Arial" w:eastAsia="Times New Roman" w:hAnsi="Arial" w:cs="Arial"/>
          <w:b/>
          <w:bCs/>
          <w:noProof/>
          <w:color w:val="333333"/>
          <w:spacing w:val="15"/>
          <w:sz w:val="21"/>
          <w:szCs w:val="21"/>
        </w:rPr>
        <w:drawing>
          <wp:inline distT="0" distB="0" distL="0" distR="0" wp14:anchorId="1F11570F" wp14:editId="583039CD">
            <wp:extent cx="4476750" cy="3238500"/>
            <wp:effectExtent l="76200" t="76200" r="76200" b="1219200"/>
            <wp:docPr id="14" name="Picture 14" descr="การตัดสินใจที่เด็ดเดี่ยวของลูกผู้ชายตัวจริงดีจริง">
              <a:hlinkClick xmlns:a="http://schemas.openxmlformats.org/drawingml/2006/main" r:id="rId22" tooltip="&quot;บวชเข้าพรรษ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การตัดสินใจที่เด็ดเดี่ยวของลูกผู้ชายตัวจริงดีจริง">
                      <a:hlinkClick r:id="rId22" tooltip="&quot;บวชเข้าพรรษา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822" b="2363"/>
                    <a:stretch/>
                  </pic:blipFill>
                  <pic:spPr bwMode="auto">
                    <a:xfrm>
                      <a:off x="0" y="0"/>
                      <a:ext cx="4545840" cy="328848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BA3D7" w14:textId="77777777" w:rsidR="001B06AA" w:rsidRPr="00DF11A1" w:rsidRDefault="001B06AA" w:rsidP="001B06AA">
      <w:pPr>
        <w:shd w:val="clear" w:color="auto" w:fill="FFFFFF"/>
        <w:spacing w:after="0" w:line="240" w:lineRule="auto"/>
        <w:jc w:val="right"/>
        <w:rPr>
          <w:rFonts w:ascii="TH SarabunPSK" w:eastAsia="Times New Roman" w:hAnsi="TH SarabunPSK" w:cs="TH SarabunPSK"/>
          <w:color w:val="292929"/>
          <w:sz w:val="16"/>
          <w:szCs w:val="16"/>
        </w:rPr>
      </w:pPr>
    </w:p>
    <w:p w14:paraId="04993BB0" w14:textId="77777777" w:rsidR="001B06AA" w:rsidRPr="001B06AA" w:rsidRDefault="001B06AA" w:rsidP="001B06AA">
      <w:pPr>
        <w:pStyle w:val="a4"/>
        <w:rPr>
          <w:rFonts w:ascii="TH SarabunPSK" w:hAnsi="TH SarabunPSK" w:cs="TH SarabunPSK"/>
          <w:b/>
          <w:bCs/>
          <w:sz w:val="40"/>
          <w:szCs w:val="40"/>
        </w:rPr>
      </w:pPr>
      <w:r w:rsidRPr="001B06AA">
        <w:rPr>
          <w:rFonts w:ascii="TH SarabunPSK" w:hAnsi="TH SarabunPSK" w:cs="TH SarabunPSK"/>
          <w:b/>
          <w:bCs/>
          <w:sz w:val="40"/>
          <w:szCs w:val="40"/>
          <w:cs/>
        </w:rPr>
        <w:t>โดย กองการศึกษา ศาสนาและวัฒนธรรม องค์การบริหารส่วนตำบลโนนเมืองพัฒนา</w:t>
      </w:r>
    </w:p>
    <w:p w14:paraId="0593747B" w14:textId="77777777" w:rsidR="001B06AA" w:rsidRPr="001B06AA" w:rsidRDefault="001B06AA" w:rsidP="001B06AA">
      <w:pPr>
        <w:pStyle w:val="a4"/>
        <w:rPr>
          <w:rFonts w:ascii="TH SarabunPSK" w:hAnsi="TH SarabunPSK" w:cs="TH SarabunPSK"/>
          <w:b/>
          <w:bCs/>
          <w:sz w:val="40"/>
          <w:szCs w:val="40"/>
        </w:rPr>
      </w:pPr>
      <w:r w:rsidRPr="001B06AA">
        <w:rPr>
          <w:rFonts w:ascii="TH SarabunPSK" w:hAnsi="TH SarabunPSK" w:cs="TH SarabunPSK"/>
          <w:b/>
          <w:bCs/>
          <w:sz w:val="40"/>
          <w:szCs w:val="40"/>
          <w:cs/>
        </w:rPr>
        <w:t xml:space="preserve">อ้างอิงข้อมูล: </w:t>
      </w:r>
      <w:hyperlink r:id="rId24" w:history="1">
        <w:r w:rsidRPr="001B06AA">
          <w:rPr>
            <w:rStyle w:val="a3"/>
            <w:rFonts w:ascii="TH SarabunPSK" w:hAnsi="TH SarabunPSK" w:cs="TH SarabunPSK"/>
            <w:b/>
            <w:bCs/>
            <w:sz w:val="40"/>
            <w:szCs w:val="40"/>
          </w:rPr>
          <w:t>http://event.sanook.com/day/ploughing</w:t>
        </w:r>
      </w:hyperlink>
      <w:r w:rsidRPr="001B06AA">
        <w:rPr>
          <w:rFonts w:ascii="TH SarabunPSK" w:hAnsi="TH SarabunPSK" w:cs="TH SarabunPSK"/>
          <w:b/>
          <w:bCs/>
          <w:sz w:val="40"/>
          <w:szCs w:val="40"/>
        </w:rPr>
        <w:t>/</w:t>
      </w:r>
    </w:p>
    <w:p w14:paraId="04E8463D" w14:textId="77777777" w:rsidR="001B06AA" w:rsidRPr="00F329C9" w:rsidRDefault="001B06AA" w:rsidP="001B06AA">
      <w:pPr>
        <w:pStyle w:val="a4"/>
        <w:rPr>
          <w:rFonts w:ascii="TH SarabunPSK" w:hAnsi="TH SarabunPSK" w:cs="TH SarabunPSK"/>
          <w:sz w:val="40"/>
          <w:szCs w:val="40"/>
        </w:rPr>
      </w:pPr>
    </w:p>
    <w:p w14:paraId="5DDB4470" w14:textId="77777777" w:rsidR="001B06AA" w:rsidRPr="00F329C9" w:rsidRDefault="001B06AA" w:rsidP="001B06AA">
      <w:pPr>
        <w:rPr>
          <w:rFonts w:ascii="TH SarabunPSK" w:hAnsi="TH SarabunPSK" w:cs="TH SarabunPSK"/>
          <w:sz w:val="36"/>
          <w:szCs w:val="36"/>
        </w:rPr>
      </w:pPr>
    </w:p>
    <w:p w14:paraId="0011D2AA" w14:textId="77777777" w:rsidR="00E43B84" w:rsidRDefault="00E43B84"/>
    <w:sectPr w:rsidR="00E43B84" w:rsidSect="00DF11A1">
      <w:pgSz w:w="11906" w:h="16838"/>
      <w:pgMar w:top="426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B84"/>
    <w:rsid w:val="000C3F18"/>
    <w:rsid w:val="00104CA5"/>
    <w:rsid w:val="001B06AA"/>
    <w:rsid w:val="005263D1"/>
    <w:rsid w:val="005C3074"/>
    <w:rsid w:val="00625C4B"/>
    <w:rsid w:val="006F3673"/>
    <w:rsid w:val="00C14DE2"/>
    <w:rsid w:val="00D16319"/>
    <w:rsid w:val="00D32D59"/>
    <w:rsid w:val="00D83745"/>
    <w:rsid w:val="00DF11A1"/>
    <w:rsid w:val="00E43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AC9353"/>
  <w15:chartTrackingRefBased/>
  <w15:docId w15:val="{03B38D10-82A7-4DAA-9024-AB697FD4B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06AA"/>
    <w:rPr>
      <w:color w:val="0563C1" w:themeColor="hyperlink"/>
      <w:u w:val="single"/>
    </w:rPr>
  </w:style>
  <w:style w:type="paragraph" w:styleId="a4">
    <w:name w:val="No Spacing"/>
    <w:uiPriority w:val="1"/>
    <w:qFormat/>
    <w:rsid w:val="001B06A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71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39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8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7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6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6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9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9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7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5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9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1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6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4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2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1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2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1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9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1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65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13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3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69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6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dmc.tv/pages/buddha_biography/20100720_Asarnha_Puja_Day.html" TargetMode="External"/><Relationship Id="rId7" Type="http://schemas.openxmlformats.org/officeDocument/2006/relationships/hyperlink" Target="https://www.dmc.tv/pages/buddha_biography/20100720_Asarnha_Puja_Day.html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dmc.tv/pages/buddha_biography/20100720_Asarnha_Puja_Day.html" TargetMode="External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hyperlink" Target="http://event.sanook.com/day/ploughing" TargetMode="External"/><Relationship Id="rId5" Type="http://schemas.openxmlformats.org/officeDocument/2006/relationships/hyperlink" Target="https://www.dmc.tv/pages/buddha_biography/20100720_Asarnha_Puja_Day.html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hyperlink" Target="https://www.dmc.tv/pages/buddha_biography/20100720_Asarnha_Puja_Day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www.dmc.tv/pages/scoop/%E0%B8%AD%E0%B8%B8%E0%B8%9B%E0%B8%AA%E0%B8%A1%E0%B8%9A%E0%B8%97%E0%B8%AB%E0%B8%A1%E0%B8%B9%E0%B9%88-100000-%E0%B8%A3%E0%B8%B9%E0%B8%9B-%E0%B9%80%E0%B8%82%E0%B9%89%E0%B8%B2%E0%B8%9E%E0%B8%A3%E0%B8%A3%E0%B8%A9%E0%B8%B2-2555.html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AD78F2-0725-4428-9608-D93983BF9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1798</Words>
  <Characters>10254</Characters>
  <Application>Microsoft Office Word</Application>
  <DocSecurity>0</DocSecurity>
  <Lines>85</Lines>
  <Paragraphs>24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หัวเรื่อง</vt:lpstr>
      </vt:variant>
      <vt:variant>
        <vt:i4>4</vt:i4>
      </vt:variant>
    </vt:vector>
  </HeadingPairs>
  <TitlesOfParts>
    <vt:vector size="5" baseType="lpstr">
      <vt:lpstr/>
      <vt:lpstr>        ประวัติวันอาสาฬหบูชา</vt:lpstr>
      <vt:lpstr>        ความเป็นมาของวันอาสาฬหบูชา</vt:lpstr>
      <vt:lpstr>        ปฐมเทศนาในวันอาสาฬหบูชา</vt:lpstr>
      <vt:lpstr>        ธรรมเนียมปฏิบัติในวันอาสาฬหบูชา</vt:lpstr>
    </vt:vector>
  </TitlesOfParts>
  <Company/>
  <LinksUpToDate>false</LinksUpToDate>
  <CharactersWithSpaces>12028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H61M</dc:creator>
  <cp:keywords/>
  <dc:description/>
  <cp:lastModifiedBy>H61M</cp:lastModifiedBy>
  <cp:revision>2</cp:revision>
  <dcterms:created xsi:type="dcterms:W3CDTF">2022-07-12T01:37:00Z</dcterms:created>
  <dcterms:modified xsi:type="dcterms:W3CDTF">2022-07-12T01:37:00Z</dcterms:modified>
</cp:coreProperties>
</file>