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A128" w14:textId="77777777" w:rsidR="00372178" w:rsidRPr="00FA37FD" w:rsidRDefault="00372178" w:rsidP="00372178">
      <w:pPr>
        <w:rPr>
          <w:rStyle w:val="a5"/>
          <w:rFonts w:ascii="TH SarabunPSK" w:hAnsi="TH SarabunPSK" w:cs="TH SarabunPSK"/>
          <w:color w:val="262626"/>
          <w:spacing w:val="4"/>
          <w:sz w:val="16"/>
          <w:szCs w:val="16"/>
        </w:rPr>
      </w:pPr>
    </w:p>
    <w:p w14:paraId="2B2E6491" w14:textId="77777777" w:rsidR="00372178" w:rsidRPr="00973CC8" w:rsidRDefault="00372178" w:rsidP="00372178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color w:val="262626"/>
          <w:kern w:val="36"/>
          <w:sz w:val="40"/>
          <w:szCs w:val="40"/>
          <w:u w:val="single"/>
        </w:rPr>
      </w:pPr>
      <w:r w:rsidRPr="00973CC8">
        <w:rPr>
          <w:rFonts w:ascii="TH SarabunPSK" w:eastAsia="Times New Roman" w:hAnsi="TH SarabunPSK" w:cs="TH SarabunPSK"/>
          <w:b/>
          <w:bCs/>
          <w:color w:val="262626"/>
          <w:kern w:val="36"/>
          <w:sz w:val="40"/>
          <w:szCs w:val="40"/>
          <w:u w:val="single"/>
          <w:cs/>
        </w:rPr>
        <w:t xml:space="preserve">ประวัติวันรัฐธรรมนูญ ทำไมตรงกับวันที่ </w:t>
      </w:r>
      <w:r w:rsidRPr="00973CC8">
        <w:rPr>
          <w:rFonts w:ascii="TH SarabunPSK" w:eastAsia="Times New Roman" w:hAnsi="TH SarabunPSK" w:cs="TH SarabunPSK"/>
          <w:b/>
          <w:bCs/>
          <w:color w:val="262626"/>
          <w:kern w:val="36"/>
          <w:sz w:val="40"/>
          <w:szCs w:val="40"/>
          <w:u w:val="single"/>
        </w:rPr>
        <w:t xml:space="preserve">10 </w:t>
      </w:r>
      <w:r w:rsidRPr="00973CC8">
        <w:rPr>
          <w:rFonts w:ascii="TH SarabunPSK" w:eastAsia="Times New Roman" w:hAnsi="TH SarabunPSK" w:cs="TH SarabunPSK"/>
          <w:b/>
          <w:bCs/>
          <w:color w:val="262626"/>
          <w:kern w:val="36"/>
          <w:sz w:val="40"/>
          <w:szCs w:val="40"/>
          <w:u w:val="single"/>
          <w:cs/>
        </w:rPr>
        <w:t>ธันวาคมของทุกปี</w:t>
      </w:r>
    </w:p>
    <w:p w14:paraId="2DD4D6AF" w14:textId="04549297" w:rsidR="00372178" w:rsidRPr="0065485D" w:rsidRDefault="00372178" w:rsidP="00372178">
      <w:pPr>
        <w:pStyle w:val="a6"/>
        <w:rPr>
          <w:rFonts w:ascii="TH SarabunPSK" w:hAnsi="TH SarabunPSK" w:cs="TH SarabunPSK"/>
          <w:sz w:val="40"/>
          <w:szCs w:val="40"/>
        </w:rPr>
      </w:pPr>
      <w:r w:rsidRPr="0065485D">
        <w:rPr>
          <w:rFonts w:ascii="TH SarabunPSK" w:hAnsi="TH SarabunPSK" w:cs="TH SarabunPSK"/>
          <w:b/>
          <w:bCs/>
          <w:sz w:val="40"/>
          <w:szCs w:val="40"/>
        </w:rPr>
        <w:t>“</w:t>
      </w:r>
      <w:r w:rsidRPr="0065485D">
        <w:rPr>
          <w:rFonts w:ascii="TH SarabunPSK" w:hAnsi="TH SarabunPSK" w:cs="TH SarabunPSK"/>
          <w:b/>
          <w:bCs/>
          <w:sz w:val="40"/>
          <w:szCs w:val="40"/>
          <w:cs/>
        </w:rPr>
        <w:t>วันรัฐธรรมนูญ”</w:t>
      </w:r>
      <w:r w:rsidRPr="0065485D">
        <w:rPr>
          <w:rFonts w:ascii="TH SarabunPSK" w:hAnsi="TH SarabunPSK" w:cs="TH SarabunPSK"/>
          <w:sz w:val="40"/>
          <w:szCs w:val="40"/>
        </w:rPr>
        <w:t> </w:t>
      </w:r>
      <w:r w:rsidRPr="0065485D">
        <w:rPr>
          <w:rFonts w:ascii="TH SarabunPSK" w:hAnsi="TH SarabunPSK" w:cs="TH SarabunPSK"/>
          <w:sz w:val="40"/>
          <w:szCs w:val="40"/>
          <w:cs/>
        </w:rPr>
        <w:t>คือ วันที่จัดขึ้นเพื่อระลึกถึงการมีรัฐธรรมนูญฉบับถาวร ฉบับแรกขอ</w:t>
      </w:r>
      <w:r w:rsidR="002E41B2">
        <w:rPr>
          <w:rFonts w:ascii="TH SarabunPSK" w:hAnsi="TH SarabunPSK" w:cs="TH SarabunPSK" w:hint="cs"/>
          <w:sz w:val="40"/>
          <w:szCs w:val="40"/>
          <w:cs/>
        </w:rPr>
        <w:t>ง</w:t>
      </w:r>
      <w:r w:rsidRPr="0065485D">
        <w:rPr>
          <w:rFonts w:ascii="TH SarabunPSK" w:hAnsi="TH SarabunPSK" w:cs="TH SarabunPSK"/>
          <w:sz w:val="40"/>
          <w:szCs w:val="40"/>
          <w:cs/>
        </w:rPr>
        <w:t xml:space="preserve">ไทย ซึ่งพระบาทสมเด็จพระปกเกล้าเจ้าอยู่หัว (รัชกาลที่ </w:t>
      </w:r>
      <w:r w:rsidRPr="0065485D">
        <w:rPr>
          <w:rFonts w:ascii="TH SarabunPSK" w:hAnsi="TH SarabunPSK" w:cs="TH SarabunPSK"/>
          <w:sz w:val="40"/>
          <w:szCs w:val="40"/>
        </w:rPr>
        <w:t xml:space="preserve">7) </w:t>
      </w:r>
      <w:r w:rsidRPr="0065485D">
        <w:rPr>
          <w:rFonts w:ascii="TH SarabunPSK" w:hAnsi="TH SarabunPSK" w:cs="TH SarabunPSK"/>
          <w:sz w:val="40"/>
          <w:szCs w:val="40"/>
          <w:cs/>
        </w:rPr>
        <w:t xml:space="preserve">ได้พระราชทานรัฐธรรมนูญให้แก่ประชาชนชาวไทย เมื่อวันที่ </w:t>
      </w:r>
      <w:r w:rsidRPr="0065485D">
        <w:rPr>
          <w:rFonts w:ascii="TH SarabunPSK" w:hAnsi="TH SarabunPSK" w:cs="TH SarabunPSK"/>
          <w:sz w:val="40"/>
          <w:szCs w:val="40"/>
        </w:rPr>
        <w:t xml:space="preserve">10 </w:t>
      </w:r>
      <w:r w:rsidRPr="0065485D">
        <w:rPr>
          <w:rFonts w:ascii="TH SarabunPSK" w:hAnsi="TH SarabunPSK" w:cs="TH SarabunPSK"/>
          <w:sz w:val="40"/>
          <w:szCs w:val="40"/>
          <w:cs/>
        </w:rPr>
        <w:t>ธันวาคม พ.ศ.</w:t>
      </w:r>
      <w:r w:rsidRPr="0065485D">
        <w:rPr>
          <w:rFonts w:ascii="TH SarabunPSK" w:hAnsi="TH SarabunPSK" w:cs="TH SarabunPSK"/>
          <w:sz w:val="40"/>
          <w:szCs w:val="40"/>
        </w:rPr>
        <w:t xml:space="preserve">2475 </w:t>
      </w:r>
      <w:r w:rsidRPr="0065485D">
        <w:rPr>
          <w:rFonts w:ascii="TH SarabunPSK" w:hAnsi="TH SarabunPSK" w:cs="TH SarabunPSK"/>
          <w:sz w:val="40"/>
          <w:szCs w:val="40"/>
          <w:cs/>
        </w:rPr>
        <w:t>วันนี้จึงถือเป็นวันที่มีความสำคัญทางประวัติศาสตร์และการเมืองไทย</w:t>
      </w:r>
    </w:p>
    <w:p w14:paraId="593CC067" w14:textId="77777777" w:rsidR="00372178" w:rsidRPr="00973CC8" w:rsidRDefault="00372178" w:rsidP="00372178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73CC8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ความหมายของรัฐธรรมนูญ</w:t>
      </w:r>
    </w:p>
    <w:p w14:paraId="0AAE1E8A" w14:textId="77777777" w:rsidR="00372178" w:rsidRPr="0065485D" w:rsidRDefault="00372178" w:rsidP="00372178">
      <w:pPr>
        <w:pStyle w:val="a6"/>
        <w:rPr>
          <w:rFonts w:ascii="TH SarabunPSK" w:hAnsi="TH SarabunPSK" w:cs="TH SarabunPSK"/>
          <w:sz w:val="40"/>
          <w:szCs w:val="40"/>
        </w:rPr>
      </w:pPr>
      <w:r w:rsidRPr="0065485D">
        <w:rPr>
          <w:rFonts w:ascii="TH SarabunPSK" w:hAnsi="TH SarabunPSK" w:cs="TH SarabunPSK"/>
          <w:b/>
          <w:bCs/>
          <w:sz w:val="40"/>
          <w:szCs w:val="40"/>
          <w:cs/>
        </w:rPr>
        <w:t>รัฐธรรมนูญ</w:t>
      </w:r>
      <w:r w:rsidRPr="0065485D">
        <w:rPr>
          <w:rFonts w:ascii="TH SarabunPSK" w:hAnsi="TH SarabunPSK" w:cs="TH SarabunPSK"/>
          <w:sz w:val="40"/>
          <w:szCs w:val="40"/>
        </w:rPr>
        <w:t> </w:t>
      </w:r>
      <w:r w:rsidRPr="0065485D">
        <w:rPr>
          <w:rFonts w:ascii="TH SarabunPSK" w:hAnsi="TH SarabunPSK" w:cs="TH SarabunPSK"/>
          <w:sz w:val="40"/>
          <w:szCs w:val="40"/>
          <w:cs/>
        </w:rPr>
        <w:t>หมายถึง กฎหมายสูงสุดของประเทศ เป็นกฎหมายแม่บทที่บัญญัติกฎเกณฑ์การบริหารและปกครองทางการเมือง หากกฎหมายใดขัดต่อรัฐธรรมนูญจะมีผลเป็นโมฆะและบังคับใช้ไม่ได้</w:t>
      </w:r>
    </w:p>
    <w:p w14:paraId="54D655EB" w14:textId="77777777" w:rsidR="00372178" w:rsidRPr="00973CC8" w:rsidRDefault="00372178" w:rsidP="00372178">
      <w:pPr>
        <w:pStyle w:val="a6"/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  <w:r w:rsidRPr="00973CC8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กำเนิดรัฐธรรมนูญ</w:t>
      </w:r>
    </w:p>
    <w:p w14:paraId="3DAB04A5" w14:textId="77777777" w:rsidR="00372178" w:rsidRPr="0065485D" w:rsidRDefault="00372178" w:rsidP="00372178">
      <w:pPr>
        <w:pStyle w:val="a6"/>
        <w:rPr>
          <w:rFonts w:ascii="TH SarabunPSK" w:hAnsi="TH SarabunPSK" w:cs="TH SarabunPSK"/>
          <w:sz w:val="40"/>
          <w:szCs w:val="40"/>
        </w:rPr>
      </w:pPr>
      <w:r w:rsidRPr="0065485D">
        <w:rPr>
          <w:rFonts w:ascii="TH SarabunPSK" w:hAnsi="TH SarabunPSK" w:cs="TH SarabunPSK"/>
          <w:sz w:val="40"/>
          <w:szCs w:val="40"/>
          <w:cs/>
        </w:rPr>
        <w:t>เมื่อสังคมมีพัฒนาการทางการเมืองที่ซับซ้อนขึ้น รัฐธรรมนูญจึงกลายเป็นประ</w:t>
      </w:r>
      <w:proofErr w:type="spellStart"/>
      <w:r w:rsidRPr="0065485D">
        <w:rPr>
          <w:rFonts w:ascii="TH SarabunPSK" w:hAnsi="TH SarabunPSK" w:cs="TH SarabunPSK"/>
          <w:sz w:val="40"/>
          <w:szCs w:val="40"/>
          <w:cs/>
        </w:rPr>
        <w:t>ดิษฐ</w:t>
      </w:r>
      <w:proofErr w:type="spellEnd"/>
      <w:r w:rsidRPr="0065485D">
        <w:rPr>
          <w:rFonts w:ascii="TH SarabunPSK" w:hAnsi="TH SarabunPSK" w:cs="TH SarabunPSK"/>
          <w:sz w:val="40"/>
          <w:szCs w:val="40"/>
          <w:cs/>
        </w:rPr>
        <w:t>กรรมที่มนุษย์ใช้รองรับบริบทต่างๆ ทางสังคม เดิมทีคำว่า “</w:t>
      </w:r>
      <w:r w:rsidRPr="0065485D">
        <w:rPr>
          <w:rFonts w:ascii="TH SarabunPSK" w:hAnsi="TH SarabunPSK" w:cs="TH SarabunPSK"/>
          <w:b/>
          <w:bCs/>
          <w:sz w:val="40"/>
          <w:szCs w:val="40"/>
          <w:cs/>
        </w:rPr>
        <w:t>รัฐธรรมนูญ</w:t>
      </w:r>
      <w:r w:rsidRPr="0065485D">
        <w:rPr>
          <w:rFonts w:ascii="TH SarabunPSK" w:hAnsi="TH SarabunPSK" w:cs="TH SarabunPSK"/>
          <w:sz w:val="40"/>
          <w:szCs w:val="40"/>
        </w:rPr>
        <w:t xml:space="preserve">” (Constitution) </w:t>
      </w:r>
      <w:r w:rsidRPr="0065485D">
        <w:rPr>
          <w:rFonts w:ascii="TH SarabunPSK" w:hAnsi="TH SarabunPSK" w:cs="TH SarabunPSK"/>
          <w:sz w:val="40"/>
          <w:szCs w:val="40"/>
          <w:cs/>
        </w:rPr>
        <w:t>หมายถึง หลักการหรือข้อตกลง ซึ่งมีความหมายค่อนข้างกว้างและไม่เป็นลายลักษณ์อักษร แต่เป็นหลักการและธรรมเนียมที่ปฏิบัติสืบต่อกันมาอย่างยาวนาน</w:t>
      </w:r>
    </w:p>
    <w:p w14:paraId="64DDF379" w14:textId="77777777" w:rsidR="00372178" w:rsidRPr="0065485D" w:rsidRDefault="00372178" w:rsidP="00372178">
      <w:pPr>
        <w:pStyle w:val="a6"/>
        <w:rPr>
          <w:rFonts w:ascii="TH SarabunPSK" w:hAnsi="TH SarabunPSK" w:cs="TH SarabunPSK"/>
          <w:sz w:val="40"/>
          <w:szCs w:val="40"/>
        </w:rPr>
      </w:pPr>
      <w:r w:rsidRPr="0065485D">
        <w:rPr>
          <w:rFonts w:ascii="TH SarabunPSK" w:hAnsi="TH SarabunPSK" w:cs="TH SarabunPSK"/>
          <w:sz w:val="40"/>
          <w:szCs w:val="40"/>
          <w:cs/>
        </w:rPr>
        <w:t>จนกระทั่ง พ.ศ.</w:t>
      </w:r>
      <w:r w:rsidRPr="0065485D">
        <w:rPr>
          <w:rFonts w:ascii="TH SarabunPSK" w:hAnsi="TH SarabunPSK" w:cs="TH SarabunPSK"/>
          <w:sz w:val="40"/>
          <w:szCs w:val="40"/>
        </w:rPr>
        <w:t xml:space="preserve">1758 </w:t>
      </w:r>
      <w:r w:rsidRPr="0065485D">
        <w:rPr>
          <w:rFonts w:ascii="TH SarabunPSK" w:hAnsi="TH SarabunPSK" w:cs="TH SarabunPSK"/>
          <w:sz w:val="40"/>
          <w:szCs w:val="40"/>
          <w:cs/>
        </w:rPr>
        <w:t xml:space="preserve">พระเจ้าจอห์นที่ </w:t>
      </w:r>
      <w:r w:rsidRPr="0065485D">
        <w:rPr>
          <w:rFonts w:ascii="TH SarabunPSK" w:hAnsi="TH SarabunPSK" w:cs="TH SarabunPSK"/>
          <w:sz w:val="40"/>
          <w:szCs w:val="40"/>
        </w:rPr>
        <w:t xml:space="preserve">5 </w:t>
      </w:r>
      <w:r w:rsidRPr="0065485D">
        <w:rPr>
          <w:rFonts w:ascii="TH SarabunPSK" w:hAnsi="TH SarabunPSK" w:cs="TH SarabunPSK"/>
          <w:sz w:val="40"/>
          <w:szCs w:val="40"/>
          <w:cs/>
        </w:rPr>
        <w:t xml:space="preserve">แห่งอังกฤษ ถูกขุนนางบังคับให้ทรงลงนาม    </w:t>
      </w:r>
      <w:r w:rsidRPr="0065485D">
        <w:rPr>
          <w:rFonts w:ascii="TH SarabunPSK" w:hAnsi="TH SarabunPSK" w:cs="TH SarabunPSK"/>
          <w:b/>
          <w:bCs/>
          <w:sz w:val="40"/>
          <w:szCs w:val="40"/>
          <w:cs/>
        </w:rPr>
        <w:t xml:space="preserve">  มหากฎบัตรแมกนา คา</w:t>
      </w:r>
      <w:proofErr w:type="spellStart"/>
      <w:r w:rsidRPr="0065485D">
        <w:rPr>
          <w:rFonts w:ascii="TH SarabunPSK" w:hAnsi="TH SarabunPSK" w:cs="TH SarabunPSK"/>
          <w:b/>
          <w:bCs/>
          <w:sz w:val="40"/>
          <w:szCs w:val="40"/>
          <w:cs/>
        </w:rPr>
        <w:t>ร์</w:t>
      </w:r>
      <w:proofErr w:type="spellEnd"/>
      <w:r w:rsidRPr="0065485D">
        <w:rPr>
          <w:rFonts w:ascii="TH SarabunPSK" w:hAnsi="TH SarabunPSK" w:cs="TH SarabunPSK"/>
          <w:b/>
          <w:bCs/>
          <w:sz w:val="40"/>
          <w:szCs w:val="40"/>
          <w:cs/>
        </w:rPr>
        <w:t>ตา</w:t>
      </w:r>
      <w:r w:rsidRPr="0065485D">
        <w:rPr>
          <w:rFonts w:ascii="TH SarabunPSK" w:hAnsi="TH SarabunPSK" w:cs="TH SarabunPSK"/>
          <w:sz w:val="40"/>
          <w:szCs w:val="40"/>
        </w:rPr>
        <w:t xml:space="preserve"> (Magna Carta) </w:t>
      </w:r>
      <w:r w:rsidRPr="0065485D">
        <w:rPr>
          <w:rFonts w:ascii="TH SarabunPSK" w:hAnsi="TH SarabunPSK" w:cs="TH SarabunPSK"/>
          <w:sz w:val="40"/>
          <w:szCs w:val="40"/>
          <w:cs/>
        </w:rPr>
        <w:t>เพื่อประกันสิทธิเสรีภาพให้ประชาชน และลดพระราชอำนาจของพระมหากษัตริย์ กลายเป็นจุดกำเนิดของรัฐธรรมนูญฉบับแรกของโลก ส่งผลให้อังกฤษเป็นประเทศแรกที่ใช้ระบอบการปกครองประชาธิปไตย โดยพระมหากษัตริย์อยู่ภายใต้กฎหมายรัฐธรรมนูญ ซึ่งเป็นต้นแบบของหลายๆ ประเทศในเวลาต่อมา</w:t>
      </w:r>
    </w:p>
    <w:p w14:paraId="31D25860" w14:textId="77777777" w:rsidR="00372178" w:rsidRPr="00973CC8" w:rsidRDefault="00372178" w:rsidP="00372178">
      <w:pPr>
        <w:pStyle w:val="a6"/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  <w:r w:rsidRPr="00973CC8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ประวัติวันรัฐธรรมนูญ และรัฐธรรมนูญฉบับแรกของไทย</w:t>
      </w:r>
    </w:p>
    <w:p w14:paraId="6D953888" w14:textId="77777777" w:rsidR="00372178" w:rsidRPr="0065485D" w:rsidRDefault="00372178" w:rsidP="00372178">
      <w:pPr>
        <w:pStyle w:val="a6"/>
        <w:rPr>
          <w:rFonts w:ascii="TH SarabunPSK" w:hAnsi="TH SarabunPSK" w:cs="TH SarabunPSK"/>
          <w:sz w:val="40"/>
          <w:szCs w:val="40"/>
        </w:rPr>
      </w:pPr>
      <w:r w:rsidRPr="0065485D">
        <w:rPr>
          <w:rFonts w:ascii="TH SarabunPSK" w:hAnsi="TH SarabunPSK" w:cs="TH SarabunPSK"/>
          <w:sz w:val="40"/>
          <w:szCs w:val="40"/>
          <w:cs/>
        </w:rPr>
        <w:t xml:space="preserve">หลังคณะราษฎรได้ทำการอภิวัฒน์สยาม เมื่อวันที่ </w:t>
      </w:r>
      <w:r w:rsidRPr="0065485D">
        <w:rPr>
          <w:rFonts w:ascii="TH SarabunPSK" w:hAnsi="TH SarabunPSK" w:cs="TH SarabunPSK"/>
          <w:sz w:val="40"/>
          <w:szCs w:val="40"/>
        </w:rPr>
        <w:t xml:space="preserve">24 </w:t>
      </w:r>
      <w:r w:rsidRPr="0065485D">
        <w:rPr>
          <w:rFonts w:ascii="TH SarabunPSK" w:hAnsi="TH SarabunPSK" w:cs="TH SarabunPSK"/>
          <w:sz w:val="40"/>
          <w:szCs w:val="40"/>
          <w:cs/>
        </w:rPr>
        <w:t>มิถุนายน พ.ศ.</w:t>
      </w:r>
      <w:r w:rsidRPr="0065485D">
        <w:rPr>
          <w:rFonts w:ascii="TH SarabunPSK" w:hAnsi="TH SarabunPSK" w:cs="TH SarabunPSK"/>
          <w:sz w:val="40"/>
          <w:szCs w:val="40"/>
        </w:rPr>
        <w:t xml:space="preserve">2475 </w:t>
      </w:r>
      <w:r w:rsidRPr="0065485D">
        <w:rPr>
          <w:rFonts w:ascii="TH SarabunPSK" w:hAnsi="TH SarabunPSK" w:cs="TH SarabunPSK"/>
          <w:sz w:val="40"/>
          <w:szCs w:val="40"/>
          <w:cs/>
        </w:rPr>
        <w:t>เพื่อเปลี่ยนแปลงการปกครองจากสมบูรณาญาสิทธิราชย์ มาเป็นระบอบประชาธิปไตยอันมีพระมหากษัตริย์ทรงเป็นประมุข ในสมัยของ</w:t>
      </w:r>
      <w:r w:rsidRPr="0065485D">
        <w:rPr>
          <w:rFonts w:ascii="TH SarabunPSK" w:hAnsi="TH SarabunPSK" w:cs="TH SarabunPSK"/>
          <w:b/>
          <w:bCs/>
          <w:sz w:val="40"/>
          <w:szCs w:val="40"/>
          <w:cs/>
        </w:rPr>
        <w:t xml:space="preserve">พระบาทสมเด็จพระปกเกล้าเจ้าอยู่หัว (รัชกาลที่ </w:t>
      </w:r>
      <w:r w:rsidRPr="0065485D">
        <w:rPr>
          <w:rFonts w:ascii="TH SarabunPSK" w:hAnsi="TH SarabunPSK" w:cs="TH SarabunPSK"/>
          <w:b/>
          <w:bCs/>
          <w:sz w:val="40"/>
          <w:szCs w:val="40"/>
        </w:rPr>
        <w:t>7)</w:t>
      </w:r>
      <w:r w:rsidRPr="0065485D">
        <w:rPr>
          <w:rFonts w:ascii="TH SarabunPSK" w:hAnsi="TH SarabunPSK" w:cs="TH SarabunPSK"/>
          <w:sz w:val="40"/>
          <w:szCs w:val="40"/>
        </w:rPr>
        <w:t> </w:t>
      </w:r>
      <w:r w:rsidRPr="0065485D">
        <w:rPr>
          <w:rFonts w:ascii="TH SarabunPSK" w:hAnsi="TH SarabunPSK" w:cs="TH SarabunPSK"/>
          <w:sz w:val="40"/>
          <w:szCs w:val="40"/>
          <w:cs/>
        </w:rPr>
        <w:t>มีการประกาศใช้ “</w:t>
      </w:r>
      <w:r w:rsidRPr="0065485D">
        <w:rPr>
          <w:rFonts w:ascii="TH SarabunPSK" w:hAnsi="TH SarabunPSK" w:cs="TH SarabunPSK"/>
          <w:b/>
          <w:bCs/>
          <w:sz w:val="40"/>
          <w:szCs w:val="40"/>
          <w:cs/>
        </w:rPr>
        <w:t xml:space="preserve">พระราชบัญญัติธรรมนูญการปกครองแผ่นดินสยามชั่วคราว พุทธศักราช </w:t>
      </w:r>
      <w:r w:rsidRPr="0065485D">
        <w:rPr>
          <w:rFonts w:ascii="TH SarabunPSK" w:hAnsi="TH SarabunPSK" w:cs="TH SarabunPSK"/>
          <w:b/>
          <w:bCs/>
          <w:sz w:val="40"/>
          <w:szCs w:val="40"/>
        </w:rPr>
        <w:t>2475</w:t>
      </w:r>
      <w:r w:rsidRPr="0065485D">
        <w:rPr>
          <w:rFonts w:ascii="TH SarabunPSK" w:hAnsi="TH SarabunPSK" w:cs="TH SarabunPSK"/>
          <w:sz w:val="40"/>
          <w:szCs w:val="40"/>
        </w:rPr>
        <w:t xml:space="preserve">” </w:t>
      </w:r>
      <w:r w:rsidRPr="0065485D">
        <w:rPr>
          <w:rFonts w:ascii="TH SarabunPSK" w:hAnsi="TH SarabunPSK" w:cs="TH SarabunPSK"/>
          <w:sz w:val="40"/>
          <w:szCs w:val="40"/>
          <w:cs/>
        </w:rPr>
        <w:t xml:space="preserve">เมื่อวันที่ </w:t>
      </w:r>
      <w:r w:rsidRPr="0065485D">
        <w:rPr>
          <w:rFonts w:ascii="TH SarabunPSK" w:hAnsi="TH SarabunPSK" w:cs="TH SarabunPSK"/>
          <w:sz w:val="40"/>
          <w:szCs w:val="40"/>
        </w:rPr>
        <w:t xml:space="preserve">27 </w:t>
      </w:r>
      <w:r w:rsidRPr="0065485D">
        <w:rPr>
          <w:rFonts w:ascii="TH SarabunPSK" w:hAnsi="TH SarabunPSK" w:cs="TH SarabunPSK"/>
          <w:sz w:val="40"/>
          <w:szCs w:val="40"/>
          <w:cs/>
        </w:rPr>
        <w:t>มิถุนายน พ.ศ.</w:t>
      </w:r>
      <w:r w:rsidRPr="0065485D">
        <w:rPr>
          <w:rFonts w:ascii="TH SarabunPSK" w:hAnsi="TH SarabunPSK" w:cs="TH SarabunPSK"/>
          <w:sz w:val="40"/>
          <w:szCs w:val="40"/>
        </w:rPr>
        <w:t xml:space="preserve">2475 </w:t>
      </w:r>
      <w:r w:rsidRPr="0065485D">
        <w:rPr>
          <w:rFonts w:ascii="TH SarabunPSK" w:hAnsi="TH SarabunPSK" w:cs="TH SarabunPSK"/>
          <w:sz w:val="40"/>
          <w:szCs w:val="40"/>
          <w:cs/>
        </w:rPr>
        <w:t>ถือเป็นรัฐธรรมนูญฉบับชั่วคราว ฉบับแรกของไทย</w:t>
      </w:r>
    </w:p>
    <w:p w14:paraId="37CCA41D" w14:textId="3B2BEBF4" w:rsidR="00372178" w:rsidRDefault="00372178" w:rsidP="00372178">
      <w:pPr>
        <w:jc w:val="center"/>
      </w:pPr>
      <w:r w:rsidRPr="0065485D">
        <w:rPr>
          <w:rFonts w:ascii="TH SarabunPSK" w:hAnsi="TH SarabunPSK" w:cs="TH SarabunPSK"/>
          <w:sz w:val="40"/>
          <w:szCs w:val="40"/>
          <w:cs/>
        </w:rPr>
        <w:t>ต่อมา ใน</w:t>
      </w:r>
      <w:r w:rsidRPr="0065485D">
        <w:rPr>
          <w:rStyle w:val="a5"/>
          <w:rFonts w:ascii="TH SarabunPSK" w:hAnsi="TH SarabunPSK" w:cs="TH SarabunPSK"/>
          <w:color w:val="262626"/>
          <w:spacing w:val="4"/>
          <w:sz w:val="40"/>
          <w:szCs w:val="40"/>
          <w:cs/>
        </w:rPr>
        <w:t xml:space="preserve">วันที่ </w:t>
      </w:r>
      <w:r w:rsidRPr="0065485D">
        <w:rPr>
          <w:rStyle w:val="a5"/>
          <w:rFonts w:ascii="TH SarabunPSK" w:hAnsi="TH SarabunPSK" w:cs="TH SarabunPSK"/>
          <w:color w:val="262626"/>
          <w:spacing w:val="4"/>
          <w:sz w:val="40"/>
          <w:szCs w:val="40"/>
        </w:rPr>
        <w:t xml:space="preserve">10 </w:t>
      </w:r>
      <w:r w:rsidRPr="0065485D">
        <w:rPr>
          <w:rStyle w:val="a5"/>
          <w:rFonts w:ascii="TH SarabunPSK" w:hAnsi="TH SarabunPSK" w:cs="TH SarabunPSK"/>
          <w:color w:val="262626"/>
          <w:spacing w:val="4"/>
          <w:sz w:val="40"/>
          <w:szCs w:val="40"/>
          <w:cs/>
        </w:rPr>
        <w:t>ธันวาคม พ.ศ.</w:t>
      </w:r>
      <w:r w:rsidRPr="0065485D">
        <w:rPr>
          <w:rStyle w:val="a5"/>
          <w:rFonts w:ascii="TH SarabunPSK" w:hAnsi="TH SarabunPSK" w:cs="TH SarabunPSK"/>
          <w:color w:val="262626"/>
          <w:spacing w:val="4"/>
          <w:sz w:val="40"/>
          <w:szCs w:val="40"/>
        </w:rPr>
        <w:t>2475</w:t>
      </w:r>
      <w:r w:rsidRPr="0065485D">
        <w:rPr>
          <w:rFonts w:ascii="TH SarabunPSK" w:hAnsi="TH SarabunPSK" w:cs="TH SarabunPSK"/>
          <w:sz w:val="40"/>
          <w:szCs w:val="40"/>
        </w:rPr>
        <w:t> </w:t>
      </w:r>
      <w:r w:rsidRPr="0065485D">
        <w:rPr>
          <w:rFonts w:ascii="TH SarabunPSK" w:hAnsi="TH SarabunPSK" w:cs="TH SarabunPSK"/>
          <w:sz w:val="40"/>
          <w:szCs w:val="40"/>
          <w:cs/>
        </w:rPr>
        <w:t>ทรงพระราชทาน “</w:t>
      </w:r>
      <w:r w:rsidRPr="0065485D">
        <w:rPr>
          <w:rStyle w:val="a5"/>
          <w:rFonts w:ascii="TH SarabunPSK" w:hAnsi="TH SarabunPSK" w:cs="TH SarabunPSK"/>
          <w:color w:val="262626"/>
          <w:spacing w:val="4"/>
          <w:sz w:val="40"/>
          <w:szCs w:val="40"/>
          <w:cs/>
        </w:rPr>
        <w:t>รัฐธรรมนูญแห่ง</w:t>
      </w:r>
    </w:p>
    <w:p w14:paraId="3D6D6F39" w14:textId="0810E725" w:rsidR="00372178" w:rsidRDefault="00372178" w:rsidP="00372178">
      <w:pPr>
        <w:jc w:val="center"/>
      </w:pPr>
    </w:p>
    <w:p w14:paraId="72D5679A" w14:textId="54A5EC8C" w:rsidR="00372178" w:rsidRDefault="00372178" w:rsidP="00372178">
      <w:pPr>
        <w:jc w:val="center"/>
      </w:pPr>
    </w:p>
    <w:p w14:paraId="5F9C7F1F" w14:textId="1CDF2B30" w:rsidR="00372178" w:rsidRDefault="00372178" w:rsidP="00372178">
      <w:pPr>
        <w:jc w:val="center"/>
      </w:pPr>
    </w:p>
    <w:p w14:paraId="388897FF" w14:textId="2ED34025" w:rsidR="00372178" w:rsidRDefault="00372178" w:rsidP="00372178">
      <w:pPr>
        <w:jc w:val="center"/>
      </w:pPr>
    </w:p>
    <w:p w14:paraId="5516B26D" w14:textId="77777777" w:rsidR="00B70011" w:rsidRDefault="00B70011" w:rsidP="00372178">
      <w:pPr>
        <w:jc w:val="center"/>
        <w:rPr>
          <w:rFonts w:hint="cs"/>
        </w:rPr>
      </w:pPr>
    </w:p>
    <w:p w14:paraId="7CE10775" w14:textId="6144A6D6" w:rsidR="00372178" w:rsidRDefault="00372178" w:rsidP="00372178">
      <w:pPr>
        <w:jc w:val="center"/>
      </w:pPr>
    </w:p>
    <w:p w14:paraId="21C14E0A" w14:textId="42FD33AE" w:rsidR="00372178" w:rsidRDefault="00372178" w:rsidP="0037217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4C5FA31" wp14:editId="2465C5C3">
            <wp:simplePos x="0" y="0"/>
            <wp:positionH relativeFrom="margin">
              <wp:align>center</wp:align>
            </wp:positionH>
            <wp:positionV relativeFrom="paragraph">
              <wp:posOffset>-189230</wp:posOffset>
            </wp:positionV>
            <wp:extent cx="7077075" cy="10382250"/>
            <wp:effectExtent l="0" t="0" r="9525" b="0"/>
            <wp:wrapNone/>
            <wp:docPr id="2" name="il_fi" descr="http://www.smartphotoprint.com/images/column_1288510955/grob_inter_A4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martphotoprint.com/images/column_1288510955/grob_inter_A4_03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3371" t="4179" r="3122" b="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6855D" w14:textId="0A95ED69" w:rsidR="00372178" w:rsidRDefault="00372178" w:rsidP="00372178"/>
    <w:p w14:paraId="61CFE5B9" w14:textId="053FC11F" w:rsidR="00372178" w:rsidRDefault="00372178" w:rsidP="00372178">
      <w:pPr>
        <w:jc w:val="center"/>
      </w:pPr>
      <w:r>
        <w:rPr>
          <w:noProof/>
        </w:rPr>
        <w:drawing>
          <wp:inline distT="0" distB="0" distL="0" distR="0" wp14:anchorId="60B84B91" wp14:editId="4A72E641">
            <wp:extent cx="4065143" cy="2285365"/>
            <wp:effectExtent l="0" t="0" r="0" b="635"/>
            <wp:docPr id="5" name="Picture 3" descr="ประวัติวันรัฐธรรมนูญ ทำไมตรงกับวันที่ 10 ธันวาคมของทุกป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ระวัติวันรัฐธรรมนูญ ทำไมตรงกับวันที่ 10 ธันวาคมของทุกป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28" cy="2316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4C165B" w14:textId="77777777" w:rsidR="00372178" w:rsidRPr="00372178" w:rsidRDefault="00372178" w:rsidP="00372178">
      <w:pPr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</w:rPr>
      </w:pPr>
      <w:r w:rsidRPr="00372178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 xml:space="preserve">รายชื่อรัฐธรรมนูญแห่งราชอาณาจักรไทยทั้ง </w:t>
      </w:r>
      <w:r w:rsidRPr="00372178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</w:rPr>
        <w:t xml:space="preserve">20 </w:t>
      </w:r>
      <w:r w:rsidRPr="00372178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ฉบับ</w:t>
      </w:r>
    </w:p>
    <w:p w14:paraId="29028ADC" w14:textId="77777777" w:rsidR="00372178" w:rsidRPr="00372178" w:rsidRDefault="00372178" w:rsidP="00372178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</w:rPr>
      </w:pPr>
    </w:p>
    <w:p w14:paraId="6195DFAE" w14:textId="77777777" w:rsidR="00372178" w:rsidRPr="00372178" w:rsidRDefault="00372178" w:rsidP="00372178">
      <w:pPr>
        <w:pStyle w:val="a6"/>
        <w:ind w:left="720"/>
        <w:rPr>
          <w:rFonts w:ascii="TH SarabunPSK" w:hAnsi="TH SarabunPSK" w:cs="TH SarabunPSK"/>
          <w:sz w:val="40"/>
          <w:szCs w:val="40"/>
        </w:rPr>
      </w:pPr>
      <w:r w:rsidRPr="00372178">
        <w:rPr>
          <w:rFonts w:ascii="TH SarabunPSK" w:hAnsi="TH SarabunPSK" w:cs="TH SarabunPSK"/>
          <w:sz w:val="40"/>
          <w:szCs w:val="40"/>
        </w:rPr>
        <w:t>1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. พระราชบัญญัติธรรมนูญการปกครองแผ่นดินสยามชั่วคราว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2475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2. </w:t>
      </w:r>
      <w:r w:rsidRPr="00372178">
        <w:rPr>
          <w:rFonts w:ascii="TH SarabunPSK" w:hAnsi="TH SarabunPSK" w:cs="TH SarabunPSK"/>
          <w:sz w:val="40"/>
          <w:szCs w:val="40"/>
          <w:cs/>
        </w:rPr>
        <w:t>รัฐธรรมนูญแห่งราชอาณาจักรสยาม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3.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2489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4.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(ฉบับชั่วคราว)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2490 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5.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2492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6.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 xml:space="preserve">2475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แก้ไขเพิ่มเติม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2495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7.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ธรรมนูญการปกครองราชอาณาจักร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2502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8.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2511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9.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ธรรมนูญการปกครองราชอาณาจักร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2515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10.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2517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11.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2519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12.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ธรรมนูญการปกครองราชอาณาจักร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2520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13.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2521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14. </w:t>
      </w:r>
      <w:proofErr w:type="spellStart"/>
      <w:r w:rsidRPr="00372178">
        <w:rPr>
          <w:rFonts w:ascii="TH SarabunPSK" w:hAnsi="TH SarabunPSK" w:cs="TH SarabunPSK"/>
          <w:sz w:val="40"/>
          <w:szCs w:val="40"/>
          <w:cs/>
        </w:rPr>
        <w:t>รร</w:t>
      </w:r>
      <w:proofErr w:type="spellEnd"/>
      <w:r w:rsidRPr="00372178">
        <w:rPr>
          <w:rFonts w:ascii="TH SarabunPSK" w:hAnsi="TH SarabunPSK" w:cs="TH SarabunPSK"/>
          <w:sz w:val="40"/>
          <w:szCs w:val="40"/>
          <w:cs/>
        </w:rPr>
        <w:t xml:space="preserve">มนูญการปกครองราชอาณาจักร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2534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15.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2534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16.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2540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17.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(ฉบับชั่วคราว)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2549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18.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2550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19.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(ฉบับชั่วคราว)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2557</w:t>
      </w:r>
      <w:r w:rsidRPr="00372178">
        <w:rPr>
          <w:rFonts w:ascii="TH SarabunPSK" w:hAnsi="TH SarabunPSK" w:cs="TH SarabunPSK"/>
          <w:sz w:val="40"/>
          <w:szCs w:val="40"/>
        </w:rPr>
        <w:br/>
        <w:t xml:space="preserve">20. </w:t>
      </w:r>
      <w:r w:rsidRPr="00372178">
        <w:rPr>
          <w:rFonts w:ascii="TH SarabunPSK" w:hAnsi="TH SarabunPSK" w:cs="TH SarabunPSK"/>
          <w:sz w:val="40"/>
          <w:szCs w:val="40"/>
          <w:cs/>
        </w:rPr>
        <w:t xml:space="preserve">รัฐธรรมนูญแห่งราชอาณาจักรไทย พุทธศักราช </w:t>
      </w:r>
      <w:r w:rsidRPr="00372178">
        <w:rPr>
          <w:rFonts w:ascii="TH SarabunPSK" w:hAnsi="TH SarabunPSK" w:cs="TH SarabunPSK"/>
          <w:sz w:val="40"/>
          <w:szCs w:val="40"/>
        </w:rPr>
        <w:t>2560</w:t>
      </w:r>
    </w:p>
    <w:p w14:paraId="30F99D14" w14:textId="62C7E726" w:rsidR="00372178" w:rsidRDefault="00372178" w:rsidP="00372178">
      <w:pPr>
        <w:rPr>
          <w:rFonts w:ascii="TH SarabunPSK" w:hAnsi="TH SarabunPSK" w:cs="TH SarabunPSK"/>
          <w:sz w:val="40"/>
          <w:szCs w:val="40"/>
        </w:rPr>
      </w:pPr>
    </w:p>
    <w:p w14:paraId="29FB77B2" w14:textId="4A999D99" w:rsidR="00B70011" w:rsidRDefault="00B70011" w:rsidP="00372178">
      <w:pPr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C02993E" wp14:editId="0C30D20F">
            <wp:simplePos x="0" y="0"/>
            <wp:positionH relativeFrom="margin">
              <wp:posOffset>-666098</wp:posOffset>
            </wp:positionH>
            <wp:positionV relativeFrom="paragraph">
              <wp:posOffset>-4445</wp:posOffset>
            </wp:positionV>
            <wp:extent cx="7171673" cy="10401300"/>
            <wp:effectExtent l="0" t="0" r="0" b="0"/>
            <wp:wrapNone/>
            <wp:docPr id="6" name="il_fi" descr="http://www.ganook.com/upload/pic/thaipic/krob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nook.com/upload/pic/thaipic/krob0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144" cy="1040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C911B" w14:textId="2F7585C5" w:rsidR="00372178" w:rsidRDefault="00372178" w:rsidP="00372178">
      <w:pPr>
        <w:rPr>
          <w:rFonts w:ascii="TH SarabunPSK" w:hAnsi="TH SarabunPSK" w:cs="TH SarabunPSK" w:hint="cs"/>
          <w:sz w:val="40"/>
          <w:szCs w:val="40"/>
        </w:rPr>
      </w:pPr>
    </w:p>
    <w:p w14:paraId="4C3F9949" w14:textId="3EE85F5C" w:rsidR="00372178" w:rsidRPr="00B70011" w:rsidRDefault="00372178" w:rsidP="00B70011">
      <w:pPr>
        <w:rPr>
          <w:rFonts w:ascii="TH SarabunPSK" w:hAnsi="TH SarabunPSK" w:cs="TH SarabunPSK"/>
          <w:sz w:val="16"/>
          <w:szCs w:val="16"/>
        </w:rPr>
      </w:pPr>
    </w:p>
    <w:p w14:paraId="739F1E17" w14:textId="4699D8A2" w:rsidR="00372178" w:rsidRDefault="00372178" w:rsidP="00372178">
      <w:pPr>
        <w:jc w:val="center"/>
      </w:pPr>
      <w:r>
        <w:rPr>
          <w:noProof/>
        </w:rPr>
        <w:drawing>
          <wp:inline distT="0" distB="0" distL="0" distR="0" wp14:anchorId="417FBE40" wp14:editId="19493F2D">
            <wp:extent cx="3961701" cy="1767840"/>
            <wp:effectExtent l="0" t="0" r="1270" b="3810"/>
            <wp:docPr id="7" name="Picture 1" descr="ประวัติวันรัฐธรรมนูญ ทำไมตรงกับวันที่ 10 ธันวาคมของทุกป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ระวัติวันรัฐธรรมนูญ ทำไมตรงกับวันที่ 10 ธันวาคมของทุกป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585" cy="182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6879F80" w14:textId="77777777" w:rsidR="00B70011" w:rsidRPr="00B70011" w:rsidRDefault="00B70011" w:rsidP="00B70011">
      <w:pPr>
        <w:pStyle w:val="a6"/>
        <w:rPr>
          <w:rFonts w:ascii="TH SarabunPSK" w:hAnsi="TH SarabunPSK" w:cs="TH SarabunPSK"/>
          <w:sz w:val="40"/>
          <w:szCs w:val="40"/>
        </w:rPr>
      </w:pPr>
      <w:r w:rsidRPr="00B70011">
        <w:rPr>
          <w:rFonts w:ascii="TH SarabunPSK" w:hAnsi="TH SarabunPSK" w:cs="TH SarabunPSK"/>
          <w:sz w:val="40"/>
          <w:szCs w:val="40"/>
          <w:cs/>
        </w:rPr>
        <w:t>อนุสาวรีย์ประชาธิปไตย สัญลักษณ์แห่งประชาธิปไตย</w:t>
      </w:r>
    </w:p>
    <w:p w14:paraId="0BFEC93F" w14:textId="77777777" w:rsidR="00B70011" w:rsidRPr="00B70011" w:rsidRDefault="00B70011" w:rsidP="00B70011">
      <w:pPr>
        <w:pStyle w:val="a6"/>
        <w:rPr>
          <w:rFonts w:ascii="TH SarabunPSK" w:hAnsi="TH SarabunPSK" w:cs="TH SarabunPSK"/>
          <w:sz w:val="40"/>
          <w:szCs w:val="40"/>
        </w:rPr>
      </w:pPr>
      <w:r w:rsidRPr="00B70011">
        <w:rPr>
          <w:rFonts w:ascii="TH SarabunPSK" w:hAnsi="TH SarabunPSK" w:cs="TH SarabunPSK"/>
          <w:sz w:val="40"/>
          <w:szCs w:val="40"/>
          <w:cs/>
        </w:rPr>
        <w:t>วงเวียนระหว่างถนนราชดำเนินกลางและถนนดินสอ แขวงบวรนิเวศ เขตพระนคร เป็นที่ตั้งของ "อนุสาวรีย์ประชาธิปไตย</w:t>
      </w:r>
      <w:r w:rsidRPr="00B70011">
        <w:rPr>
          <w:rFonts w:ascii="TH SarabunPSK" w:hAnsi="TH SarabunPSK" w:cs="TH SarabunPSK"/>
          <w:sz w:val="40"/>
          <w:szCs w:val="40"/>
        </w:rPr>
        <w:t xml:space="preserve">" </w:t>
      </w:r>
      <w:r w:rsidRPr="00B70011">
        <w:rPr>
          <w:rFonts w:ascii="TH SarabunPSK" w:hAnsi="TH SarabunPSK" w:cs="TH SarabunPSK"/>
          <w:sz w:val="40"/>
          <w:szCs w:val="40"/>
          <w:cs/>
        </w:rPr>
        <w:t xml:space="preserve">มีลักษณะเป็นรูปหล่อลอยตัว ตรงกลางประกอบด้วยเล่มรัฐธรรมนูญในสมุดไทยประดิษฐานบนพานแว่นฟ้า บริเวณลานอนุสาวรีย์มีครีบทรงแบนรายรอบทั้ง </w:t>
      </w:r>
      <w:r w:rsidRPr="00B70011">
        <w:rPr>
          <w:rFonts w:ascii="TH SarabunPSK" w:hAnsi="TH SarabunPSK" w:cs="TH SarabunPSK"/>
          <w:sz w:val="40"/>
          <w:szCs w:val="40"/>
        </w:rPr>
        <w:t xml:space="preserve">4 </w:t>
      </w:r>
      <w:r w:rsidRPr="00B70011">
        <w:rPr>
          <w:rFonts w:ascii="TH SarabunPSK" w:hAnsi="TH SarabunPSK" w:cs="TH SarabunPSK"/>
          <w:sz w:val="40"/>
          <w:szCs w:val="40"/>
          <w:cs/>
        </w:rPr>
        <w:t xml:space="preserve">ทิศ สร้างขึ้นในสมัยจอมพลแปลก พิบูลสงคราม เป็นนายกรัฐมนตรี มีพิธีเปิดอนุสาวรีย์เมื่อวันที่ </w:t>
      </w:r>
      <w:r w:rsidRPr="00B70011">
        <w:rPr>
          <w:rFonts w:ascii="TH SarabunPSK" w:hAnsi="TH SarabunPSK" w:cs="TH SarabunPSK"/>
          <w:sz w:val="40"/>
          <w:szCs w:val="40"/>
        </w:rPr>
        <w:t xml:space="preserve">24 </w:t>
      </w:r>
      <w:r w:rsidRPr="00B70011">
        <w:rPr>
          <w:rFonts w:ascii="TH SarabunPSK" w:hAnsi="TH SarabunPSK" w:cs="TH SarabunPSK"/>
          <w:sz w:val="40"/>
          <w:szCs w:val="40"/>
          <w:cs/>
        </w:rPr>
        <w:t>มิถุนายน พ.ศ.</w:t>
      </w:r>
      <w:r w:rsidRPr="00B70011">
        <w:rPr>
          <w:rFonts w:ascii="TH SarabunPSK" w:hAnsi="TH SarabunPSK" w:cs="TH SarabunPSK"/>
          <w:sz w:val="40"/>
          <w:szCs w:val="40"/>
        </w:rPr>
        <w:t xml:space="preserve">2483 </w:t>
      </w:r>
      <w:r w:rsidRPr="00B70011">
        <w:rPr>
          <w:rFonts w:ascii="TH SarabunPSK" w:hAnsi="TH SarabunPSK" w:cs="TH SarabunPSK"/>
          <w:sz w:val="40"/>
          <w:szCs w:val="40"/>
          <w:cs/>
        </w:rPr>
        <w:t>เพื่อระลึกถึงการเปลี่ยนแปลงการปกครองของไทย</w:t>
      </w:r>
    </w:p>
    <w:p w14:paraId="487B1DE6" w14:textId="77777777" w:rsidR="00B70011" w:rsidRPr="00B70011" w:rsidRDefault="00B70011" w:rsidP="00B70011">
      <w:pPr>
        <w:pStyle w:val="a6"/>
        <w:rPr>
          <w:rFonts w:ascii="TH SarabunPSK" w:hAnsi="TH SarabunPSK" w:cs="TH SarabunPSK"/>
          <w:sz w:val="40"/>
          <w:szCs w:val="40"/>
        </w:rPr>
      </w:pPr>
      <w:r w:rsidRPr="00B70011">
        <w:rPr>
          <w:rFonts w:ascii="TH SarabunPSK" w:hAnsi="TH SarabunPSK" w:cs="TH SarabunPSK"/>
          <w:sz w:val="40"/>
          <w:szCs w:val="40"/>
          <w:cs/>
        </w:rPr>
        <w:t>อนุสาวรีย์แห่งนี้ได้กลายเป็นสัญลักษณ์แห่งประชาธิปไตยที่เรามักนึกถึงในวันรัฐธรรมนูญ ถูกใช้เป็นสถานที่สำคัญทางประวัติศาสตร์ในการเคลื่อนไหวทางการเมืองของไทย นอกจากนี้ยังถือเป็นหลักกิโลเมตรที่ศูนย์ของกรุงเทพมหานครอีกด้วย</w:t>
      </w:r>
    </w:p>
    <w:p w14:paraId="3636DA3F" w14:textId="77777777" w:rsidR="00B70011" w:rsidRPr="00B70011" w:rsidRDefault="00B70011" w:rsidP="00B70011">
      <w:pPr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</w:rPr>
      </w:pPr>
      <w:r w:rsidRPr="00B70011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ความ</w:t>
      </w:r>
      <w:proofErr w:type="spellStart"/>
      <w:r w:rsidRPr="00B70011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สําคัญ</w:t>
      </w:r>
      <w:proofErr w:type="spellEnd"/>
      <w:r w:rsidRPr="00B70011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ของวันรัฐธรรมนูญ</w:t>
      </w:r>
    </w:p>
    <w:p w14:paraId="715F669F" w14:textId="77777777" w:rsidR="00B70011" w:rsidRPr="00B70011" w:rsidRDefault="00B70011" w:rsidP="00B70011">
      <w:pPr>
        <w:pStyle w:val="a6"/>
        <w:rPr>
          <w:rFonts w:ascii="TH SarabunPSK" w:hAnsi="TH SarabunPSK" w:cs="TH SarabunPSK"/>
          <w:sz w:val="40"/>
          <w:szCs w:val="40"/>
        </w:rPr>
      </w:pPr>
      <w:r w:rsidRPr="00B70011">
        <w:rPr>
          <w:rFonts w:ascii="TH SarabunPSK" w:hAnsi="TH SarabunPSK" w:cs="TH SarabunPSK"/>
          <w:sz w:val="40"/>
          <w:szCs w:val="40"/>
          <w:cs/>
        </w:rPr>
        <w:t>นอกจากวันรัฐธรรมนูญจะมีขึ้นเพื่อระลึกถึงการมีรัฐธรรมนูญฉบับถาวร ฉบับแรกของไทยแล้ว ยังมีจุดประสงค์เพื่อให้ประชาชนเห็นความสำคัญของรัฐธรรมนูญ ซึ่งมีส่วนช่วยในการวางกรอบการปกครองและสร้างเสถียรภาพให้ระบอบการเมือง ดังนี้</w:t>
      </w:r>
    </w:p>
    <w:p w14:paraId="73F0C364" w14:textId="00DE767A" w:rsidR="00B70011" w:rsidRPr="00B70011" w:rsidRDefault="00B70011" w:rsidP="00B70011">
      <w:pPr>
        <w:numPr>
          <w:ilvl w:val="0"/>
          <w:numId w:val="1"/>
        </w:numPr>
        <w:spacing w:after="0" w:line="240" w:lineRule="auto"/>
        <w:ind w:left="1050"/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</w:pPr>
      <w:r w:rsidRPr="00B70011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สถาปนาอำนาจของรัฐ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  <w:t xml:space="preserve"> : 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  <w:cs/>
        </w:rPr>
        <w:t>แสดงถึงการดำรงอยู่ของรัฐ เป็นเอกราชไม่ขึ้นต่อใคร</w:t>
      </w:r>
    </w:p>
    <w:p w14:paraId="7684C73D" w14:textId="77777777" w:rsidR="00B70011" w:rsidRPr="00B70011" w:rsidRDefault="00B70011" w:rsidP="00B70011">
      <w:pPr>
        <w:numPr>
          <w:ilvl w:val="0"/>
          <w:numId w:val="1"/>
        </w:numPr>
        <w:spacing w:after="0" w:line="240" w:lineRule="auto"/>
        <w:ind w:left="1050"/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</w:pPr>
      <w:r w:rsidRPr="00B70011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สถาปนาเป้าหมายของสังคม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  <w:t xml:space="preserve"> : 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  <w:cs/>
        </w:rPr>
        <w:t>สร้างเอกภาพและแสดงเจตจำนงของการสร้างรัฐว่าต้องการให้การปกครองเป็นไปในทิศทางใด</w:t>
      </w:r>
    </w:p>
    <w:p w14:paraId="5EDC6F5C" w14:textId="77777777" w:rsidR="00B70011" w:rsidRPr="00B70011" w:rsidRDefault="00B70011" w:rsidP="00B70011">
      <w:pPr>
        <w:numPr>
          <w:ilvl w:val="0"/>
          <w:numId w:val="1"/>
        </w:numPr>
        <w:spacing w:after="0" w:line="240" w:lineRule="auto"/>
        <w:ind w:left="1050"/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</w:pPr>
      <w:r w:rsidRPr="00B70011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สร้างรัฐบาลที่มีเสถียรภาพ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  <w:t xml:space="preserve"> : 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  <w:cs/>
        </w:rPr>
        <w:t>ระบุหน้าที่ของผู้ปกครอง กำหนดบทบาทและกลไกการทำงานของสถาบันการเมือง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  <w:t> </w:t>
      </w:r>
    </w:p>
    <w:p w14:paraId="15220A14" w14:textId="3B6D2E49" w:rsidR="00B70011" w:rsidRDefault="00B70011" w:rsidP="00B70011">
      <w:pPr>
        <w:numPr>
          <w:ilvl w:val="0"/>
          <w:numId w:val="1"/>
        </w:numPr>
        <w:spacing w:after="0" w:line="240" w:lineRule="auto"/>
        <w:ind w:left="1050"/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</w:pPr>
      <w:r w:rsidRPr="00B70011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คุ้มครองสิทธิและเสรีภาพ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  <w:t xml:space="preserve"> : 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  <w:cs/>
        </w:rPr>
        <w:t>ประชาชนมีสิทธิและเสรีภาพภายใต้รัฐธรรมนูญ ทั้งการเคลื่อนไหว การแสดงความคิดเห็น และการเลือกนับถือศาสนา</w:t>
      </w:r>
      <w:r w:rsidRPr="00B70011">
        <w:rPr>
          <w:rFonts w:ascii="TH SarabunPSK" w:eastAsia="Times New Roman" w:hAnsi="TH SarabunPSK" w:cs="TH SarabunPSK"/>
          <w:b/>
          <w:bCs/>
          <w:color w:val="262626"/>
          <w:spacing w:val="4"/>
          <w:sz w:val="40"/>
          <w:szCs w:val="40"/>
          <w:cs/>
        </w:rPr>
        <w:t>รับรองความชอบธรรมให้ระบอบการเมือง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</w:rPr>
        <w:t xml:space="preserve"> : </w:t>
      </w:r>
      <w:r w:rsidRPr="00B70011">
        <w:rPr>
          <w:rFonts w:ascii="TH SarabunPSK" w:eastAsia="Times New Roman" w:hAnsi="TH SarabunPSK" w:cs="TH SarabunPSK"/>
          <w:color w:val="262626"/>
          <w:spacing w:val="4"/>
          <w:sz w:val="40"/>
          <w:szCs w:val="40"/>
          <w:cs/>
        </w:rPr>
        <w:t>รัฐที่มีรัฐธรรมนูญจะได้รับความชอบธรรม เมื่อเข้าร่วมกับประชาคมนานาชาติในภาคีความร่วมมือต่างๆ</w:t>
      </w:r>
    </w:p>
    <w:p w14:paraId="66958740" w14:textId="77777777" w:rsidR="00B70011" w:rsidRPr="00144632" w:rsidRDefault="00B70011" w:rsidP="00B70011">
      <w:pPr>
        <w:spacing w:after="0" w:line="240" w:lineRule="auto"/>
        <w:ind w:left="1050"/>
        <w:rPr>
          <w:rFonts w:ascii="TH SarabunPSK" w:eastAsia="Times New Roman" w:hAnsi="TH SarabunPSK" w:cs="TH SarabunPSK" w:hint="cs"/>
          <w:color w:val="262626"/>
          <w:spacing w:val="4"/>
          <w:sz w:val="16"/>
          <w:szCs w:val="16"/>
        </w:rPr>
      </w:pPr>
    </w:p>
    <w:p w14:paraId="72EC4F0C" w14:textId="15B42B27" w:rsidR="00B70011" w:rsidRDefault="001D1545" w:rsidP="001D1545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92FFBF7" wp14:editId="363D4D20">
            <wp:simplePos x="0" y="0"/>
            <wp:positionH relativeFrom="margin">
              <wp:posOffset>-638175</wp:posOffset>
            </wp:positionH>
            <wp:positionV relativeFrom="paragraph">
              <wp:posOffset>222885</wp:posOffset>
            </wp:positionV>
            <wp:extent cx="6819900" cy="4867275"/>
            <wp:effectExtent l="0" t="0" r="0" b="9525"/>
            <wp:wrapNone/>
            <wp:docPr id="10" name="il_fi" descr="http://www.ganook.com/upload/pic/thaipic/krob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nook.com/upload/pic/thaipic/krob0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411E7" w14:textId="1528AC02" w:rsidR="001D1545" w:rsidRDefault="001D1545" w:rsidP="001D1545"/>
    <w:p w14:paraId="5701D487" w14:textId="146E75F7" w:rsidR="001D1545" w:rsidRDefault="001D1545" w:rsidP="00372178">
      <w:pPr>
        <w:jc w:val="center"/>
      </w:pPr>
      <w:r>
        <w:rPr>
          <w:noProof/>
        </w:rPr>
        <w:drawing>
          <wp:inline distT="0" distB="0" distL="0" distR="0" wp14:anchorId="6CB03B33" wp14:editId="7879F2F8">
            <wp:extent cx="3742055" cy="1676261"/>
            <wp:effectExtent l="0" t="0" r="0" b="635"/>
            <wp:docPr id="11" name="Picture 3" descr="ประวัติวันรัฐธรรมนูญ ทำไมตรงกับวันที่ 10 ธันวาคมของทุกป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ระวัติวันรัฐธรรมนูญ ทำไมตรงกับวันที่ 10 ธันวาคมของทุกป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47" cy="1729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1D6A2E" w14:textId="0492888B" w:rsidR="00741774" w:rsidRPr="00741774" w:rsidRDefault="00741774" w:rsidP="007417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1774">
        <w:rPr>
          <w:rFonts w:ascii="TH SarabunPSK" w:hAnsi="TH SarabunPSK" w:cs="TH SarabunPSK"/>
          <w:b/>
          <w:bCs/>
          <w:sz w:val="40"/>
          <w:szCs w:val="40"/>
          <w:cs/>
        </w:rPr>
        <w:t>กิจกรรมวันรัฐธรรมนูญ</w:t>
      </w:r>
      <w:r w:rsidRPr="00741774">
        <w:rPr>
          <w:rFonts w:ascii="TH SarabunPSK" w:hAnsi="TH SarabunPSK" w:cs="TH SarabunPSK"/>
          <w:b/>
          <w:bCs/>
          <w:sz w:val="40"/>
          <w:szCs w:val="40"/>
        </w:rPr>
        <w:t xml:space="preserve"> 2565</w:t>
      </w:r>
    </w:p>
    <w:p w14:paraId="4D55F916" w14:textId="4A5F70B0" w:rsidR="00741774" w:rsidRPr="00741774" w:rsidRDefault="00741774" w:rsidP="00741774">
      <w:pPr>
        <w:pStyle w:val="a6"/>
        <w:jc w:val="thaiDistribute"/>
        <w:rPr>
          <w:rFonts w:ascii="TH SarabunPSK" w:hAnsi="TH SarabunPSK" w:cs="TH SarabunPSK"/>
          <w:sz w:val="40"/>
          <w:szCs w:val="40"/>
        </w:rPr>
      </w:pPr>
      <w:r w:rsidRPr="00741774">
        <w:rPr>
          <w:rFonts w:ascii="TH SarabunPSK" w:hAnsi="TH SarabunPSK" w:cs="TH SarabunPSK"/>
          <w:b/>
          <w:bCs/>
          <w:sz w:val="40"/>
          <w:szCs w:val="40"/>
          <w:cs/>
        </w:rPr>
        <w:t>วันรัฐธรรมนูญ</w:t>
      </w:r>
      <w:r w:rsidR="00973CC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41774">
        <w:rPr>
          <w:rFonts w:ascii="TH SarabunPSK" w:hAnsi="TH SarabunPSK" w:cs="TH SarabunPSK"/>
          <w:sz w:val="40"/>
          <w:szCs w:val="40"/>
          <w:cs/>
        </w:rPr>
        <w:t>ของทุกปีเป็นวันหยุดราชการ มีพิธีการวางพวงมาลาถวายสักการะ</w:t>
      </w:r>
      <w:r w:rsidRPr="0074177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41774">
        <w:rPr>
          <w:rFonts w:ascii="TH SarabunPSK" w:hAnsi="TH SarabunPSK" w:cs="TH SarabunPSK"/>
          <w:sz w:val="40"/>
          <w:szCs w:val="40"/>
          <w:cs/>
        </w:rPr>
        <w:t>ณ พระบรมราชานุสาวร</w:t>
      </w:r>
      <w:r w:rsidRPr="00741774">
        <w:rPr>
          <w:rFonts w:ascii="TH SarabunPSK" w:hAnsi="TH SarabunPSK" w:cs="TH SarabunPSK" w:hint="cs"/>
          <w:sz w:val="40"/>
          <w:szCs w:val="40"/>
          <w:cs/>
        </w:rPr>
        <w:t>ี</w:t>
      </w:r>
      <w:proofErr w:type="spellStart"/>
      <w:r w:rsidRPr="00741774">
        <w:rPr>
          <w:rFonts w:ascii="TH SarabunPSK" w:hAnsi="TH SarabunPSK" w:cs="TH SarabunPSK"/>
          <w:sz w:val="40"/>
          <w:szCs w:val="40"/>
          <w:cs/>
        </w:rPr>
        <w:t>ย์</w:t>
      </w:r>
      <w:proofErr w:type="spellEnd"/>
      <w:r w:rsidRPr="00741774">
        <w:rPr>
          <w:rFonts w:ascii="TH SarabunPSK" w:hAnsi="TH SarabunPSK" w:cs="TH SarabunPSK"/>
          <w:sz w:val="40"/>
          <w:szCs w:val="40"/>
          <w:cs/>
        </w:rPr>
        <w:t xml:space="preserve">พระบาทสมเด็จพระปกเกล้าเจ้าอยู่หัว (รัชกาลที่ </w:t>
      </w:r>
      <w:r w:rsidRPr="00741774">
        <w:rPr>
          <w:rFonts w:ascii="TH SarabunPSK" w:hAnsi="TH SarabunPSK" w:cs="TH SarabunPSK"/>
          <w:sz w:val="40"/>
          <w:szCs w:val="40"/>
        </w:rPr>
        <w:t xml:space="preserve">7) </w:t>
      </w:r>
      <w:r w:rsidRPr="00741774">
        <w:rPr>
          <w:rFonts w:ascii="TH SarabunPSK" w:hAnsi="TH SarabunPSK" w:cs="TH SarabunPSK"/>
          <w:sz w:val="40"/>
          <w:szCs w:val="40"/>
          <w:cs/>
        </w:rPr>
        <w:t>บริเวณหน้าอาคารรัฐสภา</w:t>
      </w:r>
      <w:r w:rsidRPr="00741774">
        <w:rPr>
          <w:rFonts w:ascii="TH SarabunPSK" w:hAnsi="TH SarabunPSK" w:cs="TH SarabunPSK"/>
          <w:sz w:val="40"/>
          <w:szCs w:val="40"/>
        </w:rPr>
        <w:t> </w:t>
      </w:r>
      <w:r w:rsidRPr="00741774">
        <w:rPr>
          <w:rFonts w:ascii="TH SarabunPSK" w:hAnsi="TH SarabunPSK" w:cs="TH SarabunPSK"/>
          <w:sz w:val="40"/>
          <w:szCs w:val="40"/>
          <w:cs/>
        </w:rPr>
        <w:t>หน่วยงานราชการและประชาชนจะประดับธงชาติตามอาคารบ้านเรือน ส่วนในสถานศึกษามักจัดกิจกรรมสัปดาห์ส่งเสริมประชาธิปไตย เพื</w:t>
      </w:r>
      <w:r w:rsidRPr="00741774">
        <w:rPr>
          <w:rFonts w:ascii="TH SarabunPSK" w:hAnsi="TH SarabunPSK" w:cs="TH SarabunPSK" w:hint="cs"/>
          <w:sz w:val="40"/>
          <w:szCs w:val="40"/>
          <w:cs/>
        </w:rPr>
        <w:t>่</w:t>
      </w:r>
      <w:r w:rsidRPr="00741774">
        <w:rPr>
          <w:rFonts w:ascii="TH SarabunPSK" w:hAnsi="TH SarabunPSK" w:cs="TH SarabunPSK"/>
          <w:sz w:val="40"/>
          <w:szCs w:val="40"/>
          <w:cs/>
        </w:rPr>
        <w:t>อให้เด็กและเยาวชนได้เห็นความสำคัญของวิถีประชาธิปไตยและความสำคัญของวันรัฐธรรมนูญ</w:t>
      </w:r>
    </w:p>
    <w:p w14:paraId="764193DC" w14:textId="77777777" w:rsidR="00741774" w:rsidRPr="00741774" w:rsidRDefault="00741774" w:rsidP="00741774">
      <w:pPr>
        <w:pStyle w:val="a6"/>
        <w:jc w:val="thaiDistribute"/>
        <w:rPr>
          <w:rFonts w:ascii="TH SarabunPSK" w:hAnsi="TH SarabunPSK" w:cs="TH SarabunPSK"/>
          <w:sz w:val="40"/>
          <w:szCs w:val="40"/>
        </w:rPr>
      </w:pPr>
    </w:p>
    <w:p w14:paraId="648B6BCE" w14:textId="77777777" w:rsidR="00144632" w:rsidRDefault="00144632" w:rsidP="001D154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F104796" w14:textId="683C18AC" w:rsidR="00741774" w:rsidRDefault="001D1545" w:rsidP="001D1545"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 wp14:anchorId="3F1066E7" wp14:editId="422F71EE">
            <wp:simplePos x="0" y="0"/>
            <wp:positionH relativeFrom="margin">
              <wp:posOffset>-561975</wp:posOffset>
            </wp:positionH>
            <wp:positionV relativeFrom="paragraph">
              <wp:posOffset>322580</wp:posOffset>
            </wp:positionV>
            <wp:extent cx="6743700" cy="2114550"/>
            <wp:effectExtent l="0" t="0" r="0" b="0"/>
            <wp:wrapNone/>
            <wp:docPr id="1" name="il_fi" descr="http://www.ganook.com/board/picture/thaipic/krob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nook.com/board/picture/thaipic/krob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9C85EA" w14:textId="079020BF" w:rsidR="00741774" w:rsidRDefault="00741774" w:rsidP="00372178">
      <w:pPr>
        <w:jc w:val="center"/>
      </w:pPr>
    </w:p>
    <w:p w14:paraId="077E7283" w14:textId="77777777" w:rsidR="00741774" w:rsidRPr="00144632" w:rsidRDefault="00741774" w:rsidP="00372178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EFFE847" w14:textId="77777777" w:rsidR="00741774" w:rsidRPr="001D1545" w:rsidRDefault="00741774" w:rsidP="00372178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D1BC051" w14:textId="77777777" w:rsidR="00741774" w:rsidRPr="004A35D3" w:rsidRDefault="00741774" w:rsidP="00741774">
      <w:pPr>
        <w:pStyle w:val="a6"/>
        <w:rPr>
          <w:rFonts w:ascii="TH SarabunPSK" w:hAnsi="TH SarabunPSK" w:cs="TH SarabunPSK"/>
          <w:b/>
          <w:bCs/>
          <w:sz w:val="40"/>
          <w:szCs w:val="40"/>
        </w:rPr>
      </w:pPr>
      <w:r w:rsidRPr="004A35D3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A35D3">
        <w:rPr>
          <w:rFonts w:ascii="TH SarabunPSK" w:hAnsi="TH SarabunPSK" w:cs="TH SarabunPSK"/>
          <w:b/>
          <w:bCs/>
          <w:sz w:val="40"/>
          <w:szCs w:val="40"/>
          <w:cs/>
        </w:rPr>
        <w:t>กองการศึกษา ศาสนาและวัฒนธรรม องค์การบริหารส่วนตำบลโนนเมืองพัฒนา</w:t>
      </w:r>
    </w:p>
    <w:p w14:paraId="5CADCD26" w14:textId="77777777" w:rsidR="00741774" w:rsidRPr="00B70011" w:rsidRDefault="00741774" w:rsidP="00741774">
      <w:pPr>
        <w:pStyle w:val="a6"/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</w:pPr>
      <w:r w:rsidRPr="004A35D3">
        <w:rPr>
          <w:rFonts w:ascii="TH SarabunPSK" w:hAnsi="TH SarabunPSK" w:cs="TH SarabunPSK"/>
          <w:b/>
          <w:bCs/>
          <w:sz w:val="40"/>
          <w:szCs w:val="40"/>
          <w:cs/>
        </w:rPr>
        <w:t xml:space="preserve">อ้างอิงข้อมูล: </w:t>
      </w:r>
      <w:hyperlink r:id="rId13" w:history="1">
        <w:r w:rsidRPr="00B70011">
          <w:rPr>
            <w:rStyle w:val="a7"/>
            <w:rFonts w:ascii="TH SarabunPSK" w:hAnsi="TH SarabunPSK" w:cs="TH SarabunPSK"/>
            <w:b/>
            <w:bCs/>
            <w:color w:val="0070C0"/>
            <w:sz w:val="40"/>
            <w:szCs w:val="40"/>
          </w:rPr>
          <w:t>http://event.sanook.com/day/ploughing</w:t>
        </w:r>
      </w:hyperlink>
      <w:r w:rsidRPr="00B70011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/</w:t>
      </w:r>
    </w:p>
    <w:p w14:paraId="12A41009" w14:textId="77777777" w:rsidR="00741774" w:rsidRPr="00B70011" w:rsidRDefault="00741774" w:rsidP="00741774">
      <w:pPr>
        <w:pStyle w:val="a6"/>
        <w:rPr>
          <w:rFonts w:ascii="TH SarabunPSK" w:hAnsi="TH SarabunPSK" w:cs="TH SarabunPSK"/>
          <w:color w:val="0070C0"/>
          <w:sz w:val="40"/>
          <w:szCs w:val="40"/>
        </w:rPr>
      </w:pPr>
    </w:p>
    <w:p w14:paraId="3B07EBF5" w14:textId="77777777" w:rsidR="00741774" w:rsidRPr="00741774" w:rsidRDefault="00741774" w:rsidP="0074177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A03C575" w14:textId="145F5A45" w:rsidR="00741774" w:rsidRDefault="00741774" w:rsidP="00372178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916C4F0" w14:textId="77777777" w:rsidR="001D1545" w:rsidRPr="00741774" w:rsidRDefault="001D1545" w:rsidP="00372178">
      <w:pPr>
        <w:jc w:val="center"/>
        <w:rPr>
          <w:rFonts w:ascii="TH SarabunPSK" w:hAnsi="TH SarabunPSK" w:cs="TH SarabunPSK"/>
          <w:sz w:val="16"/>
          <w:szCs w:val="16"/>
        </w:rPr>
      </w:pPr>
    </w:p>
    <w:p w14:paraId="425483C1" w14:textId="6642911C" w:rsidR="00B70011" w:rsidRDefault="00B70011" w:rsidP="00372178">
      <w:pPr>
        <w:jc w:val="center"/>
      </w:pPr>
    </w:p>
    <w:p w14:paraId="63FB3F4F" w14:textId="77777777" w:rsidR="00B70011" w:rsidRDefault="00B70011" w:rsidP="00372178">
      <w:pPr>
        <w:jc w:val="center"/>
      </w:pPr>
    </w:p>
    <w:p w14:paraId="1C5BCC08" w14:textId="08AF1CB0" w:rsidR="00B70011" w:rsidRDefault="00B70011" w:rsidP="00372178">
      <w:pPr>
        <w:jc w:val="center"/>
      </w:pPr>
    </w:p>
    <w:p w14:paraId="40EC44E2" w14:textId="77777777" w:rsidR="00B70011" w:rsidRDefault="00B70011" w:rsidP="00372178">
      <w:pPr>
        <w:jc w:val="center"/>
      </w:pPr>
    </w:p>
    <w:p w14:paraId="45FAC0A7" w14:textId="77777777" w:rsidR="00372178" w:rsidRDefault="00372178" w:rsidP="00372178">
      <w:pPr>
        <w:jc w:val="center"/>
        <w:rPr>
          <w:rFonts w:hint="cs"/>
        </w:rPr>
      </w:pPr>
    </w:p>
    <w:p w14:paraId="71B4BC4C" w14:textId="1AAA4344" w:rsidR="00372178" w:rsidRDefault="00372178" w:rsidP="00372178">
      <w:pPr>
        <w:jc w:val="center"/>
      </w:pPr>
    </w:p>
    <w:p w14:paraId="10E34320" w14:textId="77777777" w:rsidR="00372178" w:rsidRDefault="00372178" w:rsidP="00372178">
      <w:pPr>
        <w:jc w:val="center"/>
      </w:pPr>
    </w:p>
    <w:p w14:paraId="077F7D94" w14:textId="2AF5AE11" w:rsidR="00372178" w:rsidRDefault="00372178" w:rsidP="00372178">
      <w:pPr>
        <w:jc w:val="center"/>
      </w:pPr>
    </w:p>
    <w:p w14:paraId="6833ED95" w14:textId="77777777" w:rsidR="00372178" w:rsidRDefault="00372178" w:rsidP="00372178">
      <w:pPr>
        <w:jc w:val="center"/>
        <w:rPr>
          <w:rFonts w:hint="cs"/>
        </w:rPr>
      </w:pPr>
    </w:p>
    <w:p w14:paraId="69412A93" w14:textId="77777777" w:rsidR="00372178" w:rsidRDefault="00372178" w:rsidP="00372178">
      <w:pPr>
        <w:jc w:val="center"/>
      </w:pPr>
    </w:p>
    <w:p w14:paraId="3FF11288" w14:textId="77777777" w:rsidR="00372178" w:rsidRDefault="00372178" w:rsidP="00372178">
      <w:pPr>
        <w:jc w:val="center"/>
      </w:pPr>
    </w:p>
    <w:p w14:paraId="03140133" w14:textId="77777777" w:rsidR="00372178" w:rsidRDefault="00372178" w:rsidP="00372178">
      <w:pPr>
        <w:jc w:val="center"/>
      </w:pPr>
    </w:p>
    <w:p w14:paraId="636BCAA0" w14:textId="77777777" w:rsidR="00372178" w:rsidRDefault="00372178" w:rsidP="00372178">
      <w:pPr>
        <w:jc w:val="center"/>
      </w:pPr>
    </w:p>
    <w:p w14:paraId="49CA6957" w14:textId="77777777" w:rsidR="00372178" w:rsidRDefault="00372178" w:rsidP="00372178">
      <w:pPr>
        <w:jc w:val="center"/>
      </w:pPr>
    </w:p>
    <w:p w14:paraId="0274E5E8" w14:textId="77777777" w:rsidR="00372178" w:rsidRDefault="00372178" w:rsidP="00372178">
      <w:pPr>
        <w:jc w:val="center"/>
      </w:pPr>
    </w:p>
    <w:p w14:paraId="1F019419" w14:textId="77777777" w:rsidR="00372178" w:rsidRDefault="00372178" w:rsidP="00372178">
      <w:pPr>
        <w:jc w:val="center"/>
      </w:pPr>
    </w:p>
    <w:p w14:paraId="4B677374" w14:textId="77777777" w:rsidR="00372178" w:rsidRDefault="00372178" w:rsidP="00B70011"/>
    <w:p w14:paraId="538BC34B" w14:textId="77777777" w:rsidR="00372178" w:rsidRDefault="00372178" w:rsidP="00741774">
      <w:pPr>
        <w:rPr>
          <w:rFonts w:hint="cs"/>
        </w:rPr>
      </w:pPr>
    </w:p>
    <w:p w14:paraId="4D0CDB39" w14:textId="77777777" w:rsidR="00372178" w:rsidRDefault="00372178" w:rsidP="00372178">
      <w:pPr>
        <w:jc w:val="center"/>
      </w:pPr>
    </w:p>
    <w:p w14:paraId="7EB74859" w14:textId="77777777" w:rsidR="00372178" w:rsidRDefault="00372178" w:rsidP="00372178">
      <w:pPr>
        <w:jc w:val="center"/>
      </w:pPr>
    </w:p>
    <w:p w14:paraId="6426F83A" w14:textId="77777777" w:rsidR="00372178" w:rsidRDefault="00372178" w:rsidP="00372178">
      <w:pPr>
        <w:jc w:val="center"/>
      </w:pPr>
    </w:p>
    <w:p w14:paraId="1665DCD8" w14:textId="77777777" w:rsidR="00372178" w:rsidRDefault="00372178" w:rsidP="00372178">
      <w:pPr>
        <w:jc w:val="center"/>
      </w:pPr>
    </w:p>
    <w:p w14:paraId="177C2A19" w14:textId="77777777" w:rsidR="00372178" w:rsidRDefault="00372178" w:rsidP="00372178">
      <w:pPr>
        <w:jc w:val="center"/>
      </w:pPr>
    </w:p>
    <w:p w14:paraId="55AE5F48" w14:textId="77777777" w:rsidR="00372178" w:rsidRDefault="00372178" w:rsidP="00372178">
      <w:pPr>
        <w:jc w:val="center"/>
      </w:pPr>
    </w:p>
    <w:p w14:paraId="56E4835F" w14:textId="77777777" w:rsidR="00372178" w:rsidRDefault="00372178" w:rsidP="00372178">
      <w:pPr>
        <w:jc w:val="center"/>
      </w:pPr>
    </w:p>
    <w:p w14:paraId="2368921A" w14:textId="77777777" w:rsidR="00372178" w:rsidRDefault="00372178" w:rsidP="00372178">
      <w:pPr>
        <w:jc w:val="center"/>
      </w:pPr>
    </w:p>
    <w:p w14:paraId="5ADEED87" w14:textId="77777777" w:rsidR="00372178" w:rsidRDefault="00372178" w:rsidP="00372178">
      <w:pPr>
        <w:jc w:val="center"/>
      </w:pPr>
    </w:p>
    <w:p w14:paraId="21A1B7F7" w14:textId="77777777" w:rsidR="00372178" w:rsidRDefault="00372178" w:rsidP="00372178">
      <w:pPr>
        <w:jc w:val="center"/>
      </w:pPr>
    </w:p>
    <w:p w14:paraId="32846B60" w14:textId="77777777" w:rsidR="00372178" w:rsidRDefault="00372178" w:rsidP="00372178">
      <w:pPr>
        <w:jc w:val="center"/>
      </w:pPr>
    </w:p>
    <w:p w14:paraId="3F316112" w14:textId="77777777" w:rsidR="00372178" w:rsidRDefault="00372178" w:rsidP="00372178">
      <w:pPr>
        <w:jc w:val="center"/>
      </w:pPr>
    </w:p>
    <w:p w14:paraId="2D397EF3" w14:textId="77777777" w:rsidR="00372178" w:rsidRDefault="00372178" w:rsidP="00372178">
      <w:pPr>
        <w:jc w:val="center"/>
      </w:pPr>
    </w:p>
    <w:p w14:paraId="40E5C1D5" w14:textId="77777777" w:rsidR="00372178" w:rsidRDefault="00372178" w:rsidP="00372178">
      <w:pPr>
        <w:jc w:val="center"/>
      </w:pPr>
    </w:p>
    <w:p w14:paraId="548355BB" w14:textId="11C80147" w:rsidR="00D86E11" w:rsidRDefault="006F6537" w:rsidP="00372178">
      <w:pPr>
        <w:jc w:val="center"/>
        <w:rPr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5C806" wp14:editId="3AB7DEE4">
            <wp:simplePos x="0" y="0"/>
            <wp:positionH relativeFrom="column">
              <wp:posOffset>447675</wp:posOffset>
            </wp:positionH>
            <wp:positionV relativeFrom="paragraph">
              <wp:posOffset>7289800</wp:posOffset>
            </wp:positionV>
            <wp:extent cx="4686300" cy="2276475"/>
            <wp:effectExtent l="19050" t="0" r="0" b="0"/>
            <wp:wrapNone/>
            <wp:docPr id="3" name="il_fi" descr="http://www.ganook.com/upload/pic/thaipic/krob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nook.com/upload/pic/thaipic/krob0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6E11" w:rsidSect="00B70011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D1C"/>
    <w:multiLevelType w:val="multilevel"/>
    <w:tmpl w:val="327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39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11"/>
    <w:rsid w:val="00144632"/>
    <w:rsid w:val="001D1545"/>
    <w:rsid w:val="00217751"/>
    <w:rsid w:val="002E41B2"/>
    <w:rsid w:val="00314683"/>
    <w:rsid w:val="00372178"/>
    <w:rsid w:val="00456A0C"/>
    <w:rsid w:val="006F6537"/>
    <w:rsid w:val="00741774"/>
    <w:rsid w:val="00973CC8"/>
    <w:rsid w:val="009A0778"/>
    <w:rsid w:val="00B175A4"/>
    <w:rsid w:val="00B70011"/>
    <w:rsid w:val="00D86E11"/>
    <w:rsid w:val="00E5115A"/>
    <w:rsid w:val="00FA37FD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D514"/>
  <w15:docId w15:val="{8C0A91E9-B505-4B92-9BE4-E0B3BC4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E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E11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372178"/>
    <w:rPr>
      <w:b/>
      <w:bCs/>
    </w:rPr>
  </w:style>
  <w:style w:type="paragraph" w:styleId="a6">
    <w:name w:val="No Spacing"/>
    <w:uiPriority w:val="1"/>
    <w:qFormat/>
    <w:rsid w:val="0037217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70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vent.sanook.com/day/plough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martphotoprint.com/images/column_1288510955/grob_inter_A4_03.p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www.ganook.com/upload/pic/thaipic/krob00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H61M</cp:lastModifiedBy>
  <cp:revision>2</cp:revision>
  <dcterms:created xsi:type="dcterms:W3CDTF">2022-11-15T09:22:00Z</dcterms:created>
  <dcterms:modified xsi:type="dcterms:W3CDTF">2022-11-15T09:22:00Z</dcterms:modified>
</cp:coreProperties>
</file>