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DCB2B" w14:textId="467C615B" w:rsidR="00843988" w:rsidRDefault="00843988" w:rsidP="00843988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</w:rPr>
      </w:pPr>
      <w:r w:rsidRPr="00843988"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  <w:cs/>
        </w:rPr>
        <w:t>พระราชประวัติสมเด็จพระนางเจ้า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  <w:cs/>
        </w:rPr>
        <w:t>ดาพัชรสุธาพิมลลักษณ พระบรมราชินี</w:t>
      </w:r>
    </w:p>
    <w:p w14:paraId="2CAFAE36" w14:textId="33DD18B4" w:rsidR="00843988" w:rsidRPr="00843988" w:rsidRDefault="00843988" w:rsidP="00843988">
      <w:pPr>
        <w:spacing w:after="0" w:line="240" w:lineRule="auto"/>
        <w:jc w:val="center"/>
        <w:outlineLvl w:val="0"/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color w:val="212529"/>
          <w:spacing w:val="3"/>
          <w:kern w:val="36"/>
          <w:sz w:val="40"/>
          <w:szCs w:val="40"/>
          <w:cs/>
        </w:rPr>
        <w:t xml:space="preserve">วันศุกร์ที่ </w:t>
      </w:r>
      <w:r w:rsidR="00D528F9"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</w:rPr>
        <w:t>3</w:t>
      </w:r>
      <w:r>
        <w:rPr>
          <w:rFonts w:ascii="TH SarabunPSK" w:eastAsia="Times New Roman" w:hAnsi="TH SarabunPSK" w:cs="TH SarabunPSK" w:hint="cs"/>
          <w:b/>
          <w:bCs/>
          <w:color w:val="212529"/>
          <w:spacing w:val="3"/>
          <w:kern w:val="36"/>
          <w:sz w:val="40"/>
          <w:szCs w:val="40"/>
          <w:cs/>
        </w:rPr>
        <w:t xml:space="preserve"> มิถุนายน </w:t>
      </w:r>
      <w:r w:rsidR="00D528F9">
        <w:rPr>
          <w:rFonts w:ascii="TH SarabunPSK" w:eastAsia="Times New Roman" w:hAnsi="TH SarabunPSK" w:cs="TH SarabunPSK"/>
          <w:b/>
          <w:bCs/>
          <w:color w:val="212529"/>
          <w:spacing w:val="3"/>
          <w:kern w:val="36"/>
          <w:sz w:val="40"/>
          <w:szCs w:val="40"/>
        </w:rPr>
        <w:t>2565</w:t>
      </w:r>
    </w:p>
    <w:p w14:paraId="76F817CB" w14:textId="77777777" w:rsidR="00843988" w:rsidRPr="00843988" w:rsidRDefault="00843988" w:rsidP="00843988">
      <w:pPr>
        <w:spacing w:line="240" w:lineRule="auto"/>
        <w:rPr>
          <w:rFonts w:ascii="Mitr" w:eastAsia="Times New Roman" w:hAnsi="Mitr" w:cs="Mitr"/>
          <w:b/>
          <w:bCs/>
          <w:color w:val="212529"/>
          <w:spacing w:val="3"/>
          <w:sz w:val="24"/>
          <w:szCs w:val="24"/>
        </w:rPr>
      </w:pPr>
      <w:r w:rsidRPr="00843988">
        <w:rPr>
          <w:rFonts w:ascii="Mitr" w:eastAsia="Times New Roman" w:hAnsi="Mitr" w:cs="Mitr" w:hint="cs"/>
          <w:b/>
          <w:bCs/>
          <w:color w:val="212529"/>
          <w:spacing w:val="3"/>
          <w:sz w:val="24"/>
          <w:szCs w:val="24"/>
        </w:rPr>
        <w:t> </w:t>
      </w:r>
    </w:p>
    <w:p w14:paraId="26B5CB85" w14:textId="77777777" w:rsidR="00843988" w:rsidRPr="00843988" w:rsidRDefault="00843988" w:rsidP="00843988">
      <w:pPr>
        <w:spacing w:line="240" w:lineRule="auto"/>
        <w:rPr>
          <w:rFonts w:ascii="Mitr" w:eastAsia="Times New Roman" w:hAnsi="Mitr" w:cs="Mitr" w:hint="cs"/>
          <w:color w:val="212529"/>
          <w:spacing w:val="3"/>
          <w:sz w:val="24"/>
          <w:szCs w:val="24"/>
        </w:rPr>
      </w:pPr>
      <w:r w:rsidRPr="00843988">
        <w:rPr>
          <w:rFonts w:ascii="Mitr" w:eastAsia="Times New Roman" w:hAnsi="Mitr" w:cs="Mitr"/>
          <w:noProof/>
          <w:color w:val="212529"/>
          <w:spacing w:val="3"/>
          <w:sz w:val="24"/>
          <w:szCs w:val="24"/>
        </w:rPr>
        <w:drawing>
          <wp:inline distT="0" distB="0" distL="0" distR="0" wp14:anchorId="71AAB935" wp14:editId="393A96E1">
            <wp:extent cx="5607314" cy="3157197"/>
            <wp:effectExtent l="0" t="0" r="0" b="5715"/>
            <wp:docPr id="1" name="Picture 1" descr="พระราชประวัติสมเด็จพระนางเจ้าสุทิดา พัชรสุธาพิมลลักษณ พระบรมราชิน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พระราชประวัติสมเด็จพระนางเจ้าสุทิดา พัชรสุธาพิมลลักษณ พระบรมราชิน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10" cy="317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4D8210" w14:textId="77777777" w:rsidR="00843988" w:rsidRPr="00843988" w:rsidRDefault="00843988" w:rsidP="00843988">
      <w:pPr>
        <w:spacing w:line="240" w:lineRule="auto"/>
        <w:outlineLvl w:val="1"/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>เนื่องในโอกาสวันเฉลิมพระชนมพรรษา 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 xml:space="preserve">ดา พัชรสุธาพิมลลักษณ พระบรมราชินี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</w:rPr>
        <w:t xml:space="preserve">3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 xml:space="preserve">มิถุนายน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</w:rPr>
        <w:t xml:space="preserve">2565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>เชิญชวนพสกนิกรชาวไทยทำความดีถวายเป็นพระราชกุศล พร้อมรู้จักพระราชประวัติสมเด็จพระนางเจ้า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 xml:space="preserve">ดาฯ สมเด็จพระราชินีองค์ที่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</w:rPr>
        <w:t xml:space="preserve">7 </w:t>
      </w:r>
      <w:r w:rsidRPr="00843988">
        <w:rPr>
          <w:rFonts w:ascii="TH SarabunPSK" w:eastAsia="Times New Roman" w:hAnsi="TH SarabunPSK" w:cs="TH SarabunPSK"/>
          <w:b/>
          <w:bCs/>
          <w:color w:val="484848"/>
          <w:spacing w:val="3"/>
          <w:sz w:val="32"/>
          <w:szCs w:val="32"/>
          <w:cs/>
        </w:rPr>
        <w:t>แห่งราชวงศ์จักรี!</w:t>
      </w:r>
    </w:p>
    <w:p w14:paraId="638363FF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เนื่องในโอกาสวันเฉลิมพระชนมพรรษา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 พัชรสุธาพิมลลักษณ พระบรมราชินี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ในวันที่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3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มิถุนายน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2565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ขอเชิญชวนชาวไทย</w:t>
      </w:r>
      <w:hyperlink r:id="rId5" w:tgtFrame="_blank" w:history="1">
        <w:r w:rsidRPr="00843988">
          <w:rPr>
            <w:rFonts w:ascii="TH SarabunPSK" w:eastAsia="Times New Roman" w:hAnsi="TH SarabunPSK" w:cs="TH SarabunPSK"/>
            <w:color w:val="2980B9"/>
            <w:spacing w:val="3"/>
            <w:sz w:val="32"/>
            <w:szCs w:val="32"/>
            <w:u w:val="single"/>
            <w:cs/>
          </w:rPr>
          <w:t>น้อมรำลึก</w:t>
        </w:r>
      </w:hyperlink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ในพระมหากรุณาธิคุณ พร้อมเรียนรู้เกี่ยวกับพระราชประวัติของพระองค์ให้มากขึ้น</w:t>
      </w:r>
    </w:p>
    <w:p w14:paraId="42A012B7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1.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ดาฯ เสด็จพระราชสมภพ ณ หาดใหญ่ จ.สงขลา</w:t>
      </w:r>
    </w:p>
    <w:p w14:paraId="11FAD199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พลเอกหญิง 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 พัชรสุธาพิมลลักษณ พระบรมราชินี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เสด็จพระราชสมภพเมื่อวันที่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3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มิถุนายน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2521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ณ ตำบลบ้านพรุ อำเภอหาดใหญ่ จังหวัดสงขลา มีพระนามเดิมว่า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 ติดใจ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ครอบครัวของพระองค์เป็นชาวไทยเชื้อสายจีน ทรงเข้าเรียนระดับมัธยมศึกษาที่โรงเรียนหาดใหญ่วิทยาลัยสมบูรณ์กุลกันยา จากนั้นจึงทรงเข้าศึกษาหลักสูตรนิเทศ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ศา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สตรบัณฑิต ณ คณะนิเทศศาสตร์ มหาวิทยาลัยอัสสัมชัญ จนจบการศึกษาเมื่อปี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2543</w:t>
      </w:r>
    </w:p>
    <w:p w14:paraId="5E478943" w14:textId="77777777" w:rsidR="00843988" w:rsidRPr="00843988" w:rsidRDefault="00843988" w:rsidP="00843988">
      <w:pPr>
        <w:spacing w:before="225" w:after="225" w:line="240" w:lineRule="auto"/>
        <w:jc w:val="center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noProof/>
          <w:color w:val="212529"/>
          <w:spacing w:val="3"/>
          <w:sz w:val="32"/>
          <w:szCs w:val="32"/>
        </w:rPr>
        <w:lastRenderedPageBreak/>
        <w:drawing>
          <wp:inline distT="0" distB="0" distL="0" distR="0" wp14:anchorId="5F2CEC32" wp14:editId="17BB0F21">
            <wp:extent cx="4931025" cy="6844262"/>
            <wp:effectExtent l="0" t="0" r="3175" b="0"/>
            <wp:docPr id="2" name="Picture 2" descr="15910976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91097695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10" cy="6872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69AF65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2.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เดิมทรงเป็นพนักงานต้อนรับบนเครื่องบิน</w:t>
      </w:r>
    </w:p>
    <w:p w14:paraId="667AB0A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หลังจากสำเร็จการศึกษาแล้ว ในช่วงเวลานั้นพระองค์ทรงเข้าเป็นพนักงานต้อนรับบนเครื่องบิน บริษัท แจลเวย์ จำกัด เมื่อปี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2543 -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2546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และทรงเป็นพนักงานต้อนรับบนเครื่องบิน บริษัท การบินไทย จำกัด (มหาชน) เมื่อปี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2546 -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ทรงใช้ชีวิตแบบสามัญชนทั่วไป</w:t>
      </w:r>
    </w:p>
    <w:p w14:paraId="0BD7ACFF" w14:textId="642A6164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3.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เริ่มเข้ารับราชการ ตำแหน่ง “พลเอกหญิง”</w:t>
      </w:r>
      <w:r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  <w:t xml:space="preserve">   </w:t>
      </w:r>
    </w:p>
    <w:p w14:paraId="6C145A32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ต่อมาทรงเข้ารับราชการทหารในหน่วยบัญชาการถวายความปลอดภัยรักษาพระองค์ ทรงดำรงตำแหน่งสูงสุด เป็นรองผู้บัญชาการหน่วยบัญชาการถวายความปลอดภัยรักษาพระองค์ (อัตรา พลเอกพิเศษ) ทั้งยังทรงได้รับพระมหากรุณาธิคุณจากพระบาทสมเด็จพระว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 เมื่อครั้งดำรงพระอิสริยยศ สมเด็จพระเจ้าอยู่หัวมหา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ราลงกรณ บดินทรเทพ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ยว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รางกูร ให้ทรงดำรงตำแหน่งเป็นราชองครักษ์เวรในพระองค์และพระบรมวงศานุวงศ์หลายพระองค์</w:t>
      </w:r>
    </w:p>
    <w:p w14:paraId="04235E1B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hyperlink r:id="rId7" w:tgtFrame="_blank" w:history="1"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</w:rPr>
          <w:t xml:space="preserve">5 </w:t>
        </w:r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  <w:cs/>
          </w:rPr>
          <w:t xml:space="preserve">สิ่งจัดโต๊ะหมู่ </w:t>
        </w:r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</w:rPr>
          <w:t>''</w:t>
        </w:r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  <w:cs/>
          </w:rPr>
          <w:t>ถวายพระพร</w:t>
        </w:r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</w:rPr>
          <w:t xml:space="preserve">'' </w:t>
        </w:r>
        <w:r w:rsidRPr="00843988">
          <w:rPr>
            <w:rFonts w:ascii="TH SarabunPSK" w:eastAsia="Times New Roman" w:hAnsi="TH SarabunPSK" w:cs="TH SarabunPSK"/>
            <w:b/>
            <w:bCs/>
            <w:color w:val="0000FF"/>
            <w:spacing w:val="3"/>
            <w:sz w:val="32"/>
            <w:szCs w:val="32"/>
            <w:u w:val="single"/>
            <w:cs/>
          </w:rPr>
          <w:t>สมเด็จพระนางเจ้าฯ พระบรมราชินี</w:t>
        </w:r>
      </w:hyperlink>
    </w:p>
    <w:p w14:paraId="5BDDF1CC" w14:textId="77777777" w:rsidR="00843988" w:rsidRPr="00843988" w:rsidRDefault="00843988" w:rsidP="007E67A0">
      <w:pPr>
        <w:spacing w:before="225" w:line="240" w:lineRule="auto"/>
        <w:jc w:val="center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noProof/>
          <w:color w:val="212529"/>
          <w:spacing w:val="3"/>
          <w:sz w:val="32"/>
          <w:szCs w:val="32"/>
        </w:rPr>
        <w:drawing>
          <wp:inline distT="0" distB="0" distL="0" distR="0" wp14:anchorId="70414DAD" wp14:editId="7E403336">
            <wp:extent cx="5699904" cy="2849952"/>
            <wp:effectExtent l="0" t="0" r="0" b="7620"/>
            <wp:docPr id="3" name="Picture 3" descr="159108596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9108596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30" cy="285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91FD97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4.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การปฏิบัติหน้าที่ในราชการทหาร</w:t>
      </w:r>
    </w:p>
    <w:p w14:paraId="37BA8BEF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ย้อนกลับไปในวันที่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7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ธันวาคม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2557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ดาฯ (ในเวลานั้นคือพลเอกหญิง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ราลงกรณ์) ได้โดยเสด็จพระบาทสมเด็จพระเจ้าอยู่หัว ขณะดำรงพระอิสริยยศเป็นสมเด็จพระบรมโอรสา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ธิ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ราชฯ สยามมกุฎราชกุมาร ในพิธีพระราชทานธงชัยเฉลิมพล</w:t>
      </w:r>
    </w:p>
    <w:p w14:paraId="0A970FE4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กุมภาพันธ์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2559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ได้ตามเสด็จในพิธีสังเวยพระป้ายในเทศกาลตรุษจีน ณ พระที่นั่งอัมพรสถานฯ และปรากฏตัวอีกครั้งในวันประสูติพระเจ้าหลานเธอ พระองค์เจ้าทีปังกรรัศมีโชติ ในปีเดียวกัน</w:t>
      </w:r>
    </w:p>
    <w:p w14:paraId="60495CEB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ต่อมาวันที่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18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สิงหาคม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2559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ทางกองพระราชพิธี สำนักพระราชวังได้เผยแพร่รายงานการเสด็จพระราชดำเนินที่พระองค์ได้ตามเสด็จพระเจ้าหลานเธอ พระองค์เจ้าทีปังกรรัศมีโชติไปทอดพระเนตรพระราชวังบางปะอิน จังหวัดพระนครศรีอยุธยา และพลเอกหญิง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ราลงกรณ์ ได้รับพระราชทานพระอิสริยยศเพิ่มเติมเป็น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ราลงกรณ์ ณ อยุธยา (มีหมายกำหนดการระบุชื่อสกุลดังกล่าวมาตั้งแต่เดือนมิถุนายนปีเดียวกัน)</w:t>
      </w:r>
    </w:p>
    <w:p w14:paraId="797E7AF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14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ตุลาคม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2559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โดยเสด็จพระบาทสมเด็จพระเจ้าอยู่หัว ขณะที่ยังทรงเป็นสยามมกุฎราชกุมาร พร้อมพระบรมวงศานุวงศ์ในพระราชพิธีถวายน้ำสรงพระบรมศพพระบาทสมเด็จพระปรมินทรมหาภูมิพลอดุลยเดช บรมนาถบพิตร ต่อมาในวันที่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พฤศจิกายน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2559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พระองค์ทรงนำทำการแสดงทางทหารประกอบดนตรี “ราชวัลลภ เริงระบำ” (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Hop to the Bodies Slams)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ในงานวันราชวัลลภได้อย่างสง่างามและเข้มแข็ง ในฐานะผู้บังคับการกองผสม</w:t>
      </w:r>
    </w:p>
    <w:p w14:paraId="0440162C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13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ตุลาคม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2560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มีพระราชโองการโปรดเกล้าโปรดกระหม่อมพระราชทานเครื่องราชอิสริยาภรณ์ปฐม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จตุล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จอมเกล้า (ฝ่ายใน) ให้แก่ พลเอกหญิง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ราลงกรณ์ ณ อยุธยา อีกทั้งได้รับพระราชทานพระอิสริยยศเพิ่มเติมเป็น ท่านผู้หญิง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วชิ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ราลงกรณ์ ณ อยุธยา</w:t>
      </w:r>
    </w:p>
    <w:p w14:paraId="299F518E" w14:textId="77777777" w:rsidR="00843988" w:rsidRPr="00843988" w:rsidRDefault="00843988" w:rsidP="007E67A0">
      <w:pPr>
        <w:spacing w:before="225" w:after="225" w:line="240" w:lineRule="auto"/>
        <w:jc w:val="center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noProof/>
          <w:color w:val="212529"/>
          <w:spacing w:val="3"/>
          <w:sz w:val="32"/>
          <w:szCs w:val="32"/>
        </w:rPr>
        <w:drawing>
          <wp:inline distT="0" distB="0" distL="0" distR="0" wp14:anchorId="0BDE2E21" wp14:editId="7FF990BB">
            <wp:extent cx="5565189" cy="3128873"/>
            <wp:effectExtent l="0" t="0" r="0" b="0"/>
            <wp:docPr id="4" name="Picture 4" descr="15910859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91085964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73" cy="313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087792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5.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สถาปนาเป็นสมเด็จพระราชินี</w:t>
      </w:r>
      <w:proofErr w:type="spellStart"/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 xml:space="preserve">ดา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1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 xml:space="preserve">พ.ค.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>62</w:t>
      </w:r>
    </w:p>
    <w:p w14:paraId="3FE004B7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พฤษภาคม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ทรงประกอบพระราชพิธีราชาภิเษกสมรสกับพระบาทสมเด็จพระว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 ณ พระที่นั่งอัมพรสถาน พระราชวังดุสิต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จึงทรงได้รับการสถาปนาเป็น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“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สมเด็จพระราชินี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ดา”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ทรงดำรงตำแหน่งพระอิสริยยศ ฐานันดรศักดิ์แห่งพระราชวงศ์</w:t>
      </w:r>
    </w:p>
    <w:p w14:paraId="1021B0CF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ต่อมาในการพระราชพิธีบรมราชาภิเษก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เมื่อวันที่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4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พฤษภาคม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เกล้าเจ้าอยู่หัวโปรดเกล้าฯ สถาปนาเฉลิมพระเกียรติยศสมเด็จพระราชินี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ดาขึ้นเป็น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“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สมเด็จพระบรมราชินี”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ทรงพระนามว่า “สมเด็จพระนางเจ้า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 พัชรสุธาพิมลลักษณ พระบรมราชินี”</w:t>
      </w:r>
    </w:p>
    <w:p w14:paraId="77889DE2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>6. “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 xml:space="preserve">สมเด็จพระราชินี” องค์ที่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7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แห่งราชวงศ์จักรี!</w:t>
      </w:r>
    </w:p>
    <w:p w14:paraId="4F1DD924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หากไล่เรียงรายพระนาม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“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สมเด็จพระบรมราชินี”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แห่งราชวงศ์จักรีไทย พบว่า “สมเด็จพระนางเจ้า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พัชรสุธาพิมลลักษณ พระบรมราชินี” ทรงได้รับการสถาปนาพระอิสริยยศเป็นสมเด็จพระบรมราชินีองค์ที่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7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แห่งราชวงศ์จักรี โดยมีรายพระนามสมเด็จพระราชินีทั้งหมด ได้แก่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</w:p>
    <w:p w14:paraId="4720259A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สมเด็จพระอมรินทราบรมราชินี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1</w:t>
      </w:r>
    </w:p>
    <w:p w14:paraId="374F518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สมเด็จพระศรีสุริเยนทราบรมราชินี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2</w:t>
      </w:r>
    </w:p>
    <w:p w14:paraId="78F74D94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สมเด็จพระเทพ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ศิ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รินทราบรมราชินี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4</w:t>
      </w:r>
    </w:p>
    <w:p w14:paraId="4268270B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สมเด็จพระนางเจ้าอินทรศักดิศจี พระบรมราชินี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6</w:t>
      </w:r>
    </w:p>
    <w:p w14:paraId="30AEA9A3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สมเด็จพระนางเจ้ารำไพพรรณี พระบรมราชินี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7</w:t>
      </w:r>
    </w:p>
    <w:p w14:paraId="37AEA77C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สมเด็จพระนางเจ้าสิริกิติ์ พระบรมราชินี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9</w:t>
      </w:r>
    </w:p>
    <w:p w14:paraId="425C0EA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พัชรสุธาพิมลลักษณ พระบรมราชินี ในรัชกาลที่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10</w:t>
      </w:r>
    </w:p>
    <w:p w14:paraId="60AABE89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(</w:t>
      </w:r>
      <w:r w:rsidRPr="00843988">
        <w:rPr>
          <w:rFonts w:ascii="TH SarabunPSK" w:eastAsia="Times New Roman" w:hAnsi="TH SarabunPSK" w:cs="TH SarabunPSK"/>
          <w:color w:val="800000"/>
          <w:spacing w:val="3"/>
          <w:sz w:val="32"/>
          <w:szCs w:val="32"/>
        </w:rPr>
        <w:t>*</w:t>
      </w:r>
      <w:r w:rsidRPr="00843988">
        <w:rPr>
          <w:rFonts w:ascii="TH SarabunPSK" w:eastAsia="Times New Roman" w:hAnsi="TH SarabunPSK" w:cs="TH SarabunPSK"/>
          <w:color w:val="800000"/>
          <w:spacing w:val="3"/>
          <w:sz w:val="32"/>
          <w:szCs w:val="32"/>
          <w:cs/>
        </w:rPr>
        <w:t>หมายเหตุ: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ผู้ที่จะได้รับการสถาปนาพระอิสริยยศเป็น “สมเด็จพระราชินี” คือ พระอัครมเหสีในพระมหากษัตริย์ยังไม่ผ่านพระราชพิธีบรมราชาภิเษก และหากพระมหากษัตริย์ทรงผ่านพระราชพิธีบรมราชาภิเษกแล้ว ก็สามารถสถาปนาเฉลิมพระเกียรติยศสมเด็จพระราชินีขึ้นเป็น “สมเด็จพระบรมราชินี” ได้)</w:t>
      </w:r>
    </w:p>
    <w:p w14:paraId="115C6B82" w14:textId="77777777" w:rsidR="00843988" w:rsidRPr="00843988" w:rsidRDefault="00843988" w:rsidP="007E67A0">
      <w:pPr>
        <w:spacing w:before="225" w:line="240" w:lineRule="auto"/>
        <w:jc w:val="center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noProof/>
          <w:color w:val="212529"/>
          <w:spacing w:val="3"/>
          <w:sz w:val="32"/>
          <w:szCs w:val="32"/>
        </w:rPr>
        <w:drawing>
          <wp:inline distT="0" distB="0" distL="0" distR="0" wp14:anchorId="3CFA388C" wp14:editId="1DC7AB8A">
            <wp:extent cx="5641675" cy="6385406"/>
            <wp:effectExtent l="0" t="0" r="0" b="0"/>
            <wp:docPr id="5" name="Picture 5" descr="15910976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91097696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116" cy="64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95169F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7.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ทรงเป็นผู้บังคับบัญชาหน่วยราชการในพระองค์</w:t>
      </w:r>
    </w:p>
    <w:p w14:paraId="6F9194AC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 มีพระบรมราชโองการ โปรดเกล้าโปรดกระหม่อมการบังคับบัญชาหน่วยราชการในพระองค์ ข้าราชการและข้าราชบริพารในกรมกิจการในพระบรมวงศานุวงศ์ ขึ้นตรงกับ 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พัชรสุธาพิมลลักษณ พระบรมราชินี ตั้งแต่วันที่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10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มิถุนายน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เป็นต้นไป โดยพระองค์เป็นผู้บังคับบัญชาและรับผิดชอบการปฏิบัติราชการ ดังนี้</w:t>
      </w:r>
    </w:p>
    <w:p w14:paraId="3F016C31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กองราชเลขานุการในพระองค์สมเด็จพระนางเจ้าสิริกิติ์ พระบรมราชินีนาถ พระบรมราชชนนีพันปีหลวง</w:t>
      </w:r>
    </w:p>
    <w:p w14:paraId="34A0683F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กองราชสำนักสมเด็จพระนางเจ้าสิริกิติ์ พระบรมราชินีนาถ พระบรมราชชนนีพันปีหลวง</w:t>
      </w:r>
    </w:p>
    <w:p w14:paraId="08CC0791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กอง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ศิล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ปาชีพ</w:t>
      </w:r>
    </w:p>
    <w:p w14:paraId="164AEE84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สถาบันสิริกิติ์</w:t>
      </w:r>
    </w:p>
    <w:p w14:paraId="53ACF134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มูลนิธิส่งเสริม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ศิล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ปาชีพในสมเด็จพระนางเจ้าสิริกิติ์ พระบรมราชินีนาถ</w:t>
      </w:r>
    </w:p>
    <w:p w14:paraId="2CAE3B0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-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นางสนองพระโอษฐ์และคุณข้าหลวงในพระองค์สมเด็จพระนางเจ้าสิริกิติ์ พระบรมราชินีนาถ พระบรมราชชนนีพันปีหลวง</w:t>
      </w:r>
    </w:p>
    <w:p w14:paraId="331B1492" w14:textId="77777777" w:rsidR="00843988" w:rsidRPr="00843988" w:rsidRDefault="00843988" w:rsidP="007E67A0">
      <w:pPr>
        <w:spacing w:before="225" w:after="225" w:line="240" w:lineRule="auto"/>
        <w:jc w:val="center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noProof/>
          <w:color w:val="212529"/>
          <w:spacing w:val="3"/>
          <w:sz w:val="32"/>
          <w:szCs w:val="32"/>
        </w:rPr>
        <w:drawing>
          <wp:inline distT="0" distB="0" distL="0" distR="0" wp14:anchorId="5D701AF3" wp14:editId="10BA06DE">
            <wp:extent cx="5331125" cy="6684645"/>
            <wp:effectExtent l="0" t="0" r="3175" b="1905"/>
            <wp:docPr id="6" name="Picture 6" descr="15910857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91085787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80" cy="671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F56B13" w14:textId="4BA63A94" w:rsid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000080"/>
          <w:spacing w:val="3"/>
          <w:sz w:val="32"/>
          <w:szCs w:val="32"/>
          <w:shd w:val="clear" w:color="auto" w:fill="FFFF99"/>
        </w:rPr>
      </w:pPr>
    </w:p>
    <w:p w14:paraId="432227FE" w14:textId="77777777" w:rsidR="007E67A0" w:rsidRDefault="007E67A0" w:rsidP="00843988">
      <w:pPr>
        <w:spacing w:before="225" w:after="225" w:line="240" w:lineRule="auto"/>
        <w:rPr>
          <w:rFonts w:ascii="TH SarabunPSK" w:eastAsia="Times New Roman" w:hAnsi="TH SarabunPSK" w:cs="TH SarabunPSK"/>
          <w:color w:val="000080"/>
          <w:spacing w:val="3"/>
          <w:sz w:val="32"/>
          <w:szCs w:val="32"/>
          <w:shd w:val="clear" w:color="auto" w:fill="FFFF99"/>
        </w:rPr>
      </w:pPr>
    </w:p>
    <w:p w14:paraId="30F0F224" w14:textId="20346438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b/>
          <w:bCs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</w:rPr>
        <w:t xml:space="preserve">8. </w:t>
      </w:r>
      <w:r w:rsidRPr="00843988">
        <w:rPr>
          <w:rFonts w:ascii="TH SarabunPSK" w:eastAsia="Times New Roman" w:hAnsi="TH SarabunPSK" w:cs="TH SarabunPSK"/>
          <w:b/>
          <w:bCs/>
          <w:color w:val="000080"/>
          <w:spacing w:val="3"/>
          <w:sz w:val="32"/>
          <w:szCs w:val="32"/>
          <w:shd w:val="clear" w:color="auto" w:fill="FFFF99"/>
          <w:cs/>
        </w:rPr>
        <w:t>พระราชกรณียกิจด้านอื่นๆ</w:t>
      </w:r>
    </w:p>
    <w:p w14:paraId="26862566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สิงหาคม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2562 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ดาฯ พระบรมราชินี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เสด็จพระราชดำเนินเปิดงานวันสตรีไทย ประจำปี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ณ ศูนย์แสดงสินค้าและการประชุม อิมแพ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็ค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 เมืองทองธานี เป็นพระราชกรณียกิจด้วยพระองค์เองเป็นครั้งแรกภายหลังการสถาปนา และทรงมีพระราชดำรัสตอนหนึ่งความว่าจะสืบสานพระราชปณิธานของสมเด็จพระนางเจ้าสิริกิติ์ พระบรมราชินีนาถ พระบรมราชชนนีพันปีหลวง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</w:p>
    <w:p w14:paraId="03557720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28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สิงหาคม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เกล้าเจ้าอยู่หัวมีพระบรมราชโองการโปรดเกล้าฯ แต่งตั้ง 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ดา พัชรสุธาพิมลลักษณ พระบรมราชินี เป็นองค์ประธานที่ปรึกษาโครงการอนุรักษ์ช้างป่ารอยต่อ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5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จังหวัด ในภาคตะวันออก และองค์ประธานที่ปรึกษาโครงการพัฒนาชุมชนในเขตรักษาพันธุ์สัตว์ป่าและอุทยานแห่งชาติ จังหวัดกาญจนบุรี</w:t>
      </w:r>
    </w:p>
    <w:p w14:paraId="00C7BB87" w14:textId="77777777" w:rsidR="00843988" w:rsidRPr="00843988" w:rsidRDefault="00843988" w:rsidP="00843988">
      <w:pPr>
        <w:spacing w:before="225" w:after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ตุลาคม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 ทรงพระกรุณาโปรดเกล้าโปรดกระหม่อมให้ 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ดาฯ พระบรมราชินี เสด็จพระราชดำเนินแทนพระองค์ ไปในการพระราชพิธีทรงบำเพ็ญพระราชกุศลถวายผ้าพระกฐิน ณ วัดอรุณราชวราราม เขตบางกอกใหญ่ กรุงเทพมหานคร</w:t>
      </w:r>
    </w:p>
    <w:p w14:paraId="0971E6AA" w14:textId="77777777" w:rsidR="00843988" w:rsidRPr="00843988" w:rsidRDefault="00843988" w:rsidP="00843988">
      <w:pPr>
        <w:spacing w:before="225" w:line="240" w:lineRule="auto"/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</w:pP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วันที่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11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 xml:space="preserve">พฤศจิกายน พ.ศ.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 xml:space="preserve">2562 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พระบาทสมเด็จพระว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ชิร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เกล้าเจ้าอยู่หัวมีพระบรมราชโองการโปรดเกล้าฯ แต่งตั้ง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สมเด็จพระนางเจ้า</w:t>
      </w:r>
      <w:proofErr w:type="spellStart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สุทิ</w:t>
      </w:r>
      <w:proofErr w:type="spellEnd"/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ดา พัชรสุธาพิมลลักษณ พระบรมราชินี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</w:rPr>
        <w:t> </w:t>
      </w:r>
      <w:r w:rsidRPr="00843988">
        <w:rPr>
          <w:rFonts w:ascii="TH SarabunPSK" w:eastAsia="Times New Roman" w:hAnsi="TH SarabunPSK" w:cs="TH SarabunPSK"/>
          <w:color w:val="212529"/>
          <w:spacing w:val="3"/>
          <w:sz w:val="32"/>
          <w:szCs w:val="32"/>
          <w:cs/>
        </w:rPr>
        <w:t>เป็นองค์ประธานที่ปรึกษาโครงการราชทัณฑ์ปันสุข ทำความดี ด้วยหัวใจ</w:t>
      </w:r>
    </w:p>
    <w:p w14:paraId="6D342F6C" w14:textId="77777777" w:rsidR="00843988" w:rsidRPr="00843988" w:rsidRDefault="00843988">
      <w:pPr>
        <w:rPr>
          <w:rFonts w:ascii="TH SarabunPSK" w:hAnsi="TH SarabunPSK" w:cs="TH SarabunPSK"/>
          <w:sz w:val="32"/>
          <w:szCs w:val="32"/>
        </w:rPr>
      </w:pPr>
    </w:p>
    <w:sectPr w:rsidR="00843988" w:rsidRPr="00843988" w:rsidSect="00843988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88"/>
    <w:rsid w:val="007E67A0"/>
    <w:rsid w:val="00843988"/>
    <w:rsid w:val="00B95BB1"/>
    <w:rsid w:val="00D52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9ED8B"/>
  <w15:chartTrackingRefBased/>
  <w15:docId w15:val="{81C9A826-4DBF-4CFA-9F82-337516E21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1266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1568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single" w:sz="36" w:space="30" w:color="01308B"/>
                <w:bottom w:val="none" w:sz="0" w:space="0" w:color="auto"/>
                <w:right w:val="none" w:sz="0" w:space="0" w:color="auto"/>
              </w:divBdr>
            </w:div>
            <w:div w:id="10489959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98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20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bangkokbiznews.com/news/detail/88338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c.lazada.co.th/t/c.bVZMW4?url=https%3A%2F%2Fwww.lazada.co.th%2Fproducts%2F9-2560-i742118623-s1415572885.html&amp;sub_aff_id=queen2&amp;sub_id1=sween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1040</Words>
  <Characters>5932</Characters>
  <Application>Microsoft Office Word</Application>
  <DocSecurity>0</DocSecurity>
  <Lines>49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3</vt:i4>
      </vt:variant>
    </vt:vector>
  </HeadingPairs>
  <TitlesOfParts>
    <vt:vector size="4" baseType="lpstr">
      <vt:lpstr/>
      <vt:lpstr>พระราชประวัติสมเด็จพระนางเจ้าสุทิดาพัชรสุธาพิมลลักษณ พระบรมราชินี</vt:lpstr>
      <vt:lpstr>วันศุกร์ที่ ๓ มิถุนายน ๒๕๖๕ </vt:lpstr>
      <vt:lpstr>    เนื่องในโอกาสวันเฉลิมพระชนมพรรษา สมเด็จพระนางเจ้าสุทิดา พัชรสุธาพิมลลักษณ พระบรม</vt:lpstr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2</cp:revision>
  <dcterms:created xsi:type="dcterms:W3CDTF">2022-06-01T03:01:00Z</dcterms:created>
  <dcterms:modified xsi:type="dcterms:W3CDTF">2022-06-01T03:01:00Z</dcterms:modified>
</cp:coreProperties>
</file>